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4F9641" w:rsidR="001E41F3" w:rsidRDefault="004A5C2B">
      <w:pPr>
        <w:pStyle w:val="CRCoverPage"/>
        <w:tabs>
          <w:tab w:val="right" w:pos="9639"/>
        </w:tabs>
        <w:spacing w:after="0"/>
        <w:rPr>
          <w:b/>
          <w:i/>
          <w:noProof/>
          <w:sz w:val="28"/>
        </w:rPr>
      </w:pPr>
      <w:r w:rsidRPr="00800E83">
        <w:rPr>
          <w:b/>
          <w:bCs/>
          <w:noProof/>
          <w:sz w:val="24"/>
        </w:rPr>
        <w:t>3GPP TSG-RAN WG2 Meeting #1</w:t>
      </w:r>
      <w:r>
        <w:rPr>
          <w:b/>
          <w:bCs/>
          <w:noProof/>
          <w:sz w:val="24"/>
        </w:rPr>
        <w:t>15-e</w:t>
      </w:r>
      <w:r w:rsidR="001E41F3">
        <w:rPr>
          <w:b/>
          <w:i/>
          <w:noProof/>
          <w:sz w:val="28"/>
        </w:rPr>
        <w:tab/>
      </w:r>
      <w:r w:rsidR="001355E6">
        <w:fldChar w:fldCharType="begin"/>
      </w:r>
      <w:r w:rsidR="001355E6">
        <w:instrText xml:space="preserve"> DOCPROPERTY  Tdoc#  \* MERGEFORMAT </w:instrText>
      </w:r>
      <w:r w:rsidR="001355E6">
        <w:fldChar w:fldCharType="separate"/>
      </w:r>
      <w:r w:rsidR="00A535A5">
        <w:rPr>
          <w:b/>
          <w:i/>
          <w:noProof/>
          <w:sz w:val="28"/>
        </w:rPr>
        <w:t>R2-210</w:t>
      </w:r>
      <w:r w:rsidR="00B719C3">
        <w:rPr>
          <w:b/>
          <w:i/>
          <w:noProof/>
          <w:sz w:val="28"/>
        </w:rPr>
        <w:t>7610</w:t>
      </w:r>
      <w:r w:rsidR="001355E6">
        <w:rPr>
          <w:b/>
          <w:i/>
          <w:noProof/>
          <w:sz w:val="28"/>
        </w:rPr>
        <w:fldChar w:fldCharType="end"/>
      </w:r>
    </w:p>
    <w:p w14:paraId="7CB45193" w14:textId="69964FAA" w:rsidR="001E41F3" w:rsidRDefault="001355E6" w:rsidP="005E2C44">
      <w:pPr>
        <w:pStyle w:val="CRCoverPage"/>
        <w:outlineLvl w:val="0"/>
        <w:rPr>
          <w:b/>
          <w:noProof/>
          <w:sz w:val="24"/>
        </w:rPr>
      </w:pPr>
      <w:r>
        <w:fldChar w:fldCharType="begin"/>
      </w:r>
      <w:r>
        <w:instrText xml:space="preserve"> DOCPROPERTY  Location  \* MERGEFORMAT </w:instrText>
      </w:r>
      <w:r>
        <w:fldChar w:fldCharType="separate"/>
      </w:r>
      <w:r w:rsidR="004A5C2B">
        <w:rPr>
          <w:b/>
          <w:noProof/>
          <w:sz w:val="24"/>
        </w:rPr>
        <w:t>Online</w:t>
      </w:r>
      <w:r>
        <w:rPr>
          <w:b/>
          <w:noProof/>
          <w:sz w:val="24"/>
        </w:rPr>
        <w:fldChar w:fldCharType="end"/>
      </w:r>
      <w:r w:rsidR="001E41F3">
        <w:rPr>
          <w:b/>
          <w:noProof/>
          <w:sz w:val="24"/>
        </w:rPr>
        <w:t xml:space="preserve">, </w:t>
      </w:r>
      <w:r w:rsidR="004A5C2B">
        <w:rPr>
          <w:b/>
          <w:noProof/>
          <w:sz w:val="24"/>
        </w:rPr>
        <w:t>09 Aug</w:t>
      </w:r>
      <w:r w:rsidR="00547111">
        <w:rPr>
          <w:b/>
          <w:noProof/>
          <w:sz w:val="24"/>
        </w:rPr>
        <w:t xml:space="preserve"> </w:t>
      </w:r>
      <w:r w:rsidR="004A5C2B">
        <w:rPr>
          <w:b/>
          <w:noProof/>
          <w:sz w:val="24"/>
        </w:rPr>
        <w:t>–</w:t>
      </w:r>
      <w:r w:rsidR="00547111">
        <w:rPr>
          <w:b/>
          <w:noProof/>
          <w:sz w:val="24"/>
        </w:rPr>
        <w:t xml:space="preserve"> </w:t>
      </w:r>
      <w:r w:rsidR="004A5C2B">
        <w:rPr>
          <w:b/>
          <w:noProof/>
          <w:sz w:val="24"/>
        </w:rPr>
        <w:t>27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A944E" w:rsidR="001E41F3" w:rsidRPr="00410371" w:rsidRDefault="001355E6" w:rsidP="0022238E">
            <w:pPr>
              <w:pStyle w:val="CRCoverPage"/>
              <w:spacing w:after="0"/>
              <w:jc w:val="center"/>
              <w:rPr>
                <w:b/>
                <w:noProof/>
                <w:sz w:val="28"/>
              </w:rPr>
            </w:pPr>
            <w:r>
              <w:fldChar w:fldCharType="begin"/>
            </w:r>
            <w:r>
              <w:instrText xml:space="preserve"> DOCPROPERTY  Spec#  \* MERGEFORMAT </w:instrText>
            </w:r>
            <w:r>
              <w:fldChar w:fldCharType="separate"/>
            </w:r>
            <w:r w:rsidR="0022238E">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39570" w:rsidR="001E41F3" w:rsidRPr="00410371" w:rsidRDefault="001355E6" w:rsidP="00547111">
            <w:pPr>
              <w:pStyle w:val="CRCoverPage"/>
              <w:spacing w:after="0"/>
              <w:rPr>
                <w:noProof/>
              </w:rPr>
            </w:pPr>
            <w:r>
              <w:fldChar w:fldCharType="begin"/>
            </w:r>
            <w:r>
              <w:instrText xml:space="preserve"> DOCPROPERTY  Cr#  \* MERGEFORMAT </w:instrText>
            </w:r>
            <w:r>
              <w:fldChar w:fldCharType="separate"/>
            </w:r>
            <w:r w:rsidR="00B719C3">
              <w:rPr>
                <w:b/>
                <w:noProof/>
                <w:sz w:val="28"/>
              </w:rPr>
              <w:t>1132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6D7FE" w:rsidR="001E41F3" w:rsidRPr="00B719C3" w:rsidRDefault="0022238E" w:rsidP="00E13F3D">
            <w:pPr>
              <w:pStyle w:val="CRCoverPage"/>
              <w:spacing w:after="0"/>
              <w:jc w:val="center"/>
              <w:rPr>
                <w:b/>
                <w:bCs/>
                <w:noProof/>
              </w:rPr>
            </w:pPr>
            <w:r w:rsidRPr="00B719C3">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91F30" w:rsidR="001E41F3" w:rsidRPr="00410371" w:rsidRDefault="001355E6">
            <w:pPr>
              <w:pStyle w:val="CRCoverPage"/>
              <w:spacing w:after="0"/>
              <w:jc w:val="center"/>
              <w:rPr>
                <w:noProof/>
                <w:sz w:val="28"/>
              </w:rPr>
            </w:pPr>
            <w:r>
              <w:fldChar w:fldCharType="begin"/>
            </w:r>
            <w:r>
              <w:instrText xml:space="preserve"> DOCPROPERTY  Version  \* MERGEFORMAT </w:instrText>
            </w:r>
            <w:r>
              <w:fldChar w:fldCharType="separate"/>
            </w:r>
            <w:r w:rsidR="0022238E">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4D6849" w:rsidR="00F25D98" w:rsidRDefault="004A5C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A66481" w:rsidR="00F25D98" w:rsidRDefault="004A5C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2A10E" w:rsidR="001E41F3" w:rsidRDefault="001355E6">
            <w:pPr>
              <w:pStyle w:val="CRCoverPage"/>
              <w:spacing w:after="0"/>
              <w:ind w:left="100"/>
              <w:rPr>
                <w:noProof/>
              </w:rPr>
            </w:pPr>
            <w:r>
              <w:fldChar w:fldCharType="begin"/>
            </w:r>
            <w:r>
              <w:instrText xml:space="preserve"> DOCPROPERTY  CrTitle  \* MERGEFORMAT </w:instrText>
            </w:r>
            <w:r>
              <w:fldChar w:fldCharType="separate"/>
            </w:r>
            <w:r w:rsidR="00421541" w:rsidRPr="00421541">
              <w:t>UCI multiplexing and overlapped SR/PUSCH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B0FE4" w:rsidR="001E41F3" w:rsidRDefault="001355E6">
            <w:pPr>
              <w:pStyle w:val="CRCoverPage"/>
              <w:spacing w:after="0"/>
              <w:ind w:left="100"/>
              <w:rPr>
                <w:noProof/>
              </w:rPr>
            </w:pPr>
            <w:r>
              <w:fldChar w:fldCharType="begin"/>
            </w:r>
            <w:r>
              <w:instrText xml:space="preserve"> DOCPROPERTY  SourceIfWg  \* MERGEFORMAT </w:instrText>
            </w:r>
            <w:r>
              <w:fldChar w:fldCharType="separate"/>
            </w:r>
            <w:r w:rsidR="00942282">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42452E" w:rsidR="001E41F3" w:rsidRDefault="001355E6" w:rsidP="00547111">
            <w:pPr>
              <w:pStyle w:val="CRCoverPage"/>
              <w:spacing w:after="0"/>
              <w:ind w:left="100"/>
              <w:rPr>
                <w:noProof/>
              </w:rPr>
            </w:pPr>
            <w:r>
              <w:fldChar w:fldCharType="begin"/>
            </w:r>
            <w:r>
              <w:instrText xml:space="preserve"> DOCPROPERTY  SourceIfTsg  \* MERGEFORMAT </w:instrText>
            </w:r>
            <w:r>
              <w:fldChar w:fldCharType="separate"/>
            </w:r>
            <w:r w:rsidR="0094228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5FAED" w:rsidR="001E41F3" w:rsidRDefault="001355E6">
            <w:pPr>
              <w:pStyle w:val="CRCoverPage"/>
              <w:spacing w:after="0"/>
              <w:ind w:left="100"/>
              <w:rPr>
                <w:noProof/>
              </w:rPr>
            </w:pPr>
            <w:r>
              <w:fldChar w:fldCharType="begin"/>
            </w:r>
            <w:r>
              <w:instrText xml:space="preserve"> DOCPROPERTY  RelatedWis  \* MERGEFORMAT </w:instrText>
            </w:r>
            <w:r>
              <w:fldChar w:fldCharType="separate"/>
            </w:r>
            <w:r w:rsidR="00942282">
              <w:rPr>
                <w:noProof/>
              </w:rPr>
              <w:t>NR_IIOT</w:t>
            </w:r>
            <w:r w:rsidR="00EF2E8F">
              <w:rPr>
                <w:noProof/>
              </w:rPr>
              <w:t>-</w:t>
            </w:r>
            <w:r w:rsidR="00942282">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FDE46" w:rsidR="001E41F3" w:rsidRDefault="00083E31">
            <w:pPr>
              <w:pStyle w:val="CRCoverPage"/>
              <w:spacing w:after="0"/>
              <w:ind w:left="100"/>
              <w:rPr>
                <w:noProof/>
              </w:rPr>
            </w:pPr>
            <w:fldSimple w:instr=" DOCPROPERTY  ResDate  \* MERGEFORMAT ">
              <w:r w:rsidR="003A0C64">
                <w:rPr>
                  <w:noProof/>
                </w:rPr>
                <w:t>2021-08-04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B266F2" w:rsidR="001E41F3" w:rsidRDefault="001355E6" w:rsidP="00D24991">
            <w:pPr>
              <w:pStyle w:val="CRCoverPage"/>
              <w:spacing w:after="0"/>
              <w:ind w:left="100" w:right="-609"/>
              <w:rPr>
                <w:b/>
                <w:noProof/>
              </w:rPr>
            </w:pPr>
            <w:r>
              <w:fldChar w:fldCharType="begin"/>
            </w:r>
            <w:r>
              <w:instrText xml:space="preserve"> DOCPROPERTY  Cat  \* MERGEFORMAT </w:instrText>
            </w:r>
            <w:r>
              <w:fldChar w:fldCharType="separate"/>
            </w:r>
            <w:r w:rsidR="0094228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6DBAD" w:rsidR="001E41F3" w:rsidRDefault="001355E6">
            <w:pPr>
              <w:pStyle w:val="CRCoverPage"/>
              <w:spacing w:after="0"/>
              <w:ind w:left="100"/>
              <w:rPr>
                <w:noProof/>
              </w:rPr>
            </w:pPr>
            <w:r>
              <w:fldChar w:fldCharType="begin"/>
            </w:r>
            <w:r>
              <w:instrText xml:space="preserve"> DOCPROPERTY  Release  \* MERGEFORMAT </w:instrText>
            </w:r>
            <w:r>
              <w:fldChar w:fldCharType="separate"/>
            </w:r>
            <w:r w:rsidR="0094228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78B2A" w14:textId="5E514A01" w:rsidR="000127D3" w:rsidRDefault="000127D3" w:rsidP="000127D3">
            <w:pPr>
              <w:pStyle w:val="CRCoverPage"/>
              <w:rPr>
                <w:noProof/>
                <w:lang w:val="en-US"/>
              </w:rPr>
            </w:pPr>
            <w:r>
              <w:rPr>
                <w:noProof/>
                <w:lang w:val="en-US"/>
              </w:rPr>
              <w:t xml:space="preserve">The current </w:t>
            </w:r>
            <w:r w:rsidR="007E2589">
              <w:rPr>
                <w:noProof/>
                <w:lang w:val="en-US"/>
              </w:rPr>
              <w:t xml:space="preserve">MAC </w:t>
            </w:r>
            <w:r>
              <w:rPr>
                <w:noProof/>
                <w:lang w:val="en-US"/>
              </w:rPr>
              <w:t xml:space="preserve">specification does not clearly identify </w:t>
            </w:r>
            <w:r w:rsidR="007E2589">
              <w:rPr>
                <w:noProof/>
                <w:lang w:val="en-US"/>
              </w:rPr>
              <w:t xml:space="preserve">whether </w:t>
            </w:r>
            <w:r w:rsidR="00DD6242">
              <w:rPr>
                <w:noProof/>
                <w:lang w:val="en-US"/>
              </w:rPr>
              <w:t xml:space="preserve">a </w:t>
            </w:r>
            <w:r>
              <w:rPr>
                <w:noProof/>
                <w:lang w:val="en-US"/>
              </w:rPr>
              <w:t>PUCCH resource</w:t>
            </w:r>
            <w:r w:rsidR="007E2589">
              <w:rPr>
                <w:noProof/>
                <w:lang w:val="en-US"/>
              </w:rPr>
              <w:t xml:space="preserve"> </w:t>
            </w:r>
            <w:r w:rsidR="00DD6242">
              <w:rPr>
                <w:noProof/>
                <w:lang w:val="en-US"/>
              </w:rPr>
              <w:t xml:space="preserve">evaluated during </w:t>
            </w:r>
            <w:r>
              <w:rPr>
                <w:noProof/>
                <w:lang w:val="en-US"/>
              </w:rPr>
              <w:t xml:space="preserve">LCH based </w:t>
            </w:r>
            <w:r w:rsidR="00DD6242">
              <w:rPr>
                <w:noProof/>
                <w:lang w:val="en-US"/>
              </w:rPr>
              <w:t xml:space="preserve">prioritization </w:t>
            </w:r>
            <w:r w:rsidR="007E2589">
              <w:rPr>
                <w:noProof/>
                <w:lang w:val="en-US"/>
              </w:rPr>
              <w:t xml:space="preserve">of UL grants </w:t>
            </w:r>
            <w:r>
              <w:rPr>
                <w:noProof/>
                <w:lang w:val="en-US"/>
              </w:rPr>
              <w:t xml:space="preserve">overlapping with </w:t>
            </w:r>
            <w:r w:rsidR="007E2589">
              <w:rPr>
                <w:noProof/>
                <w:lang w:val="en-US"/>
              </w:rPr>
              <w:t>SR is based on RRC configuration only or can be based on the final PUCCH resouce after UCI multiplexing in the physical layer.</w:t>
            </w:r>
          </w:p>
          <w:p w14:paraId="6EFDA97B" w14:textId="2CE29C3B" w:rsidR="007867A4" w:rsidRPr="000127D3" w:rsidRDefault="00ED5A9A" w:rsidP="000127D3">
            <w:pPr>
              <w:pStyle w:val="CRCoverPage"/>
              <w:rPr>
                <w:noProof/>
                <w:lang w:val="en-US"/>
              </w:rPr>
            </w:pPr>
            <w:r w:rsidRPr="00ED5A9A">
              <w:rPr>
                <w:noProof/>
              </w:rPr>
              <w:t xml:space="preserve">For overlapping SR/PUSCH, it was agreed </w:t>
            </w:r>
            <w:r>
              <w:rPr>
                <w:noProof/>
              </w:rPr>
              <w:t xml:space="preserve">in </w:t>
            </w:r>
            <w:r w:rsidRPr="00ED5A9A">
              <w:rPr>
                <w:noProof/>
              </w:rPr>
              <w:t xml:space="preserve">RAN2#114e that MAC does not use knowledge of UCI multiplexing in PHY </w:t>
            </w:r>
            <w:r w:rsidR="00AA38F0">
              <w:rPr>
                <w:noProof/>
              </w:rPr>
              <w:t xml:space="preserve">during </w:t>
            </w:r>
            <w:r>
              <w:rPr>
                <w:noProof/>
              </w:rPr>
              <w:t>LCH-based prioritization</w:t>
            </w:r>
            <w:r w:rsidRPr="00ED5A9A">
              <w:rPr>
                <w:noProof/>
              </w:rPr>
              <w:t xml:space="preserve">. </w:t>
            </w:r>
          </w:p>
          <w:p w14:paraId="541ECC01" w14:textId="64C38E78" w:rsidR="00ED5A9A" w:rsidRDefault="007867A4" w:rsidP="000127D3">
            <w:pPr>
              <w:pStyle w:val="Agreement"/>
              <w:tabs>
                <w:tab w:val="clear" w:pos="9990"/>
              </w:tabs>
              <w:overflowPunct/>
              <w:autoSpaceDE/>
              <w:autoSpaceDN/>
              <w:adjustRightInd/>
              <w:spacing w:before="0" w:after="120"/>
              <w:ind w:left="473" w:hanging="360"/>
              <w:textAlignment w:val="auto"/>
            </w:pPr>
            <w:r w:rsidRPr="00017039">
              <w:t>We go with Understanding 1: MAC does not use knowledge of UCI multiplexing when MAC executes LCH based prioritization and deciding when to transmit SR (</w:t>
            </w:r>
            <w:proofErr w:type="gramStart"/>
            <w:r w:rsidRPr="00017039">
              <w:t>i.e.</w:t>
            </w:r>
            <w:proofErr w:type="gramEnd"/>
            <w:r w:rsidRPr="00017039">
              <w:t xml:space="preserve"> in the context of the cases listed in </w:t>
            </w:r>
            <w:r w:rsidRPr="007867A4">
              <w:t>R2-2105781</w:t>
            </w:r>
            <w:r w:rsidRPr="00017039">
              <w:t>)</w:t>
            </w:r>
          </w:p>
          <w:p w14:paraId="7E347C37" w14:textId="3C8E54E7" w:rsidR="00267B17" w:rsidRDefault="00D53B6A" w:rsidP="000127D3">
            <w:pPr>
              <w:pStyle w:val="CRCoverPage"/>
              <w:rPr>
                <w:noProof/>
              </w:rPr>
            </w:pPr>
            <w:r>
              <w:rPr>
                <w:noProof/>
              </w:rPr>
              <w:t xml:space="preserve">This CR implements the RAN2 understanding. If the </w:t>
            </w:r>
            <w:r w:rsidRPr="00D53B6A">
              <w:rPr>
                <w:noProof/>
              </w:rPr>
              <w:t>SR-PUCCH resource overlap</w:t>
            </w:r>
            <w:r>
              <w:rPr>
                <w:noProof/>
              </w:rPr>
              <w:t xml:space="preserve">s </w:t>
            </w:r>
            <w:r w:rsidRPr="00D53B6A">
              <w:rPr>
                <w:noProof/>
              </w:rPr>
              <w:t xml:space="preserve">with another PUCCH (e.g., HARQ-ACK or CSI) or even multiple other PUCCHs in PHY, the UCI multiplexing procedure in </w:t>
            </w:r>
            <w:r w:rsidR="000127D3">
              <w:rPr>
                <w:noProof/>
              </w:rPr>
              <w:t xml:space="preserve">TS </w:t>
            </w:r>
            <w:r w:rsidRPr="00D53B6A">
              <w:rPr>
                <w:noProof/>
              </w:rPr>
              <w:t xml:space="preserve">38.213 determines a final PUCCH resource Z </w:t>
            </w:r>
            <w:r w:rsidR="00697191">
              <w:rPr>
                <w:noProof/>
              </w:rPr>
              <w:t xml:space="preserve">which </w:t>
            </w:r>
            <w:r w:rsidRPr="00D53B6A">
              <w:rPr>
                <w:noProof/>
              </w:rPr>
              <w:t xml:space="preserve">can differ from the </w:t>
            </w:r>
            <w:r w:rsidR="00DD6242">
              <w:rPr>
                <w:noProof/>
              </w:rPr>
              <w:t xml:space="preserve">initial </w:t>
            </w:r>
            <w:r w:rsidRPr="00D53B6A">
              <w:rPr>
                <w:noProof/>
              </w:rPr>
              <w:t xml:space="preserve">RRC configured SR-PUCCH resource. </w:t>
            </w:r>
            <w:r w:rsidR="000127D3">
              <w:rPr>
                <w:noProof/>
              </w:rPr>
              <w:t xml:space="preserve">It is clarified that </w:t>
            </w:r>
            <w:r w:rsidR="00883CF6">
              <w:rPr>
                <w:noProof/>
              </w:rPr>
              <w:t xml:space="preserve">for UCI multiplexing in PHY </w:t>
            </w:r>
            <w:r w:rsidR="00697191">
              <w:rPr>
                <w:noProof/>
              </w:rPr>
              <w:t xml:space="preserve">the </w:t>
            </w:r>
            <w:r w:rsidRPr="00D53B6A">
              <w:rPr>
                <w:noProof/>
              </w:rPr>
              <w:t xml:space="preserve">MAC </w:t>
            </w:r>
            <w:r w:rsidR="00697191">
              <w:rPr>
                <w:noProof/>
              </w:rPr>
              <w:t xml:space="preserve">entity </w:t>
            </w:r>
            <w:r w:rsidR="000127D3">
              <w:rPr>
                <w:noProof/>
              </w:rPr>
              <w:t xml:space="preserve">takes the </w:t>
            </w:r>
            <w:r w:rsidRPr="00D53B6A">
              <w:rPr>
                <w:noProof/>
              </w:rPr>
              <w:t>RRC configured PUCCH resource for SR</w:t>
            </w:r>
            <w:r w:rsidR="00DD6242">
              <w:rPr>
                <w:noProof/>
              </w:rPr>
              <w:t xml:space="preserve"> into account when evaluating the LCH priority, but not the final PUCCH resource</w:t>
            </w:r>
            <w:r w:rsidRPr="00D53B6A">
              <w:rPr>
                <w:noProof/>
              </w:rPr>
              <w:t xml:space="preserve">. </w:t>
            </w:r>
          </w:p>
          <w:p w14:paraId="504B2B75" w14:textId="77777777" w:rsidR="00421541" w:rsidRDefault="00ED5A9A" w:rsidP="00ED5A9A">
            <w:pPr>
              <w:pStyle w:val="CRCoverPage"/>
              <w:spacing w:after="0"/>
              <w:rPr>
                <w:noProof/>
              </w:rPr>
            </w:pPr>
            <w:r w:rsidRPr="00ED5A9A">
              <w:rPr>
                <w:noProof/>
                <w:u w:val="single"/>
              </w:rPr>
              <w:t>Note</w:t>
            </w:r>
            <w:r w:rsidR="00FB7EE1">
              <w:rPr>
                <w:noProof/>
              </w:rPr>
              <w:t xml:space="preserve">: </w:t>
            </w:r>
            <w:r w:rsidRPr="00ED5A9A">
              <w:rPr>
                <w:noProof/>
              </w:rPr>
              <w:t xml:space="preserve">This CR is prepared on the account that R1 </w:t>
            </w:r>
            <w:r w:rsidR="00DA3F5B">
              <w:rPr>
                <w:noProof/>
              </w:rPr>
              <w:t xml:space="preserve">is going to have </w:t>
            </w:r>
            <w:r w:rsidR="008D40D6">
              <w:rPr>
                <w:noProof/>
              </w:rPr>
              <w:t xml:space="preserve">a </w:t>
            </w:r>
            <w:r w:rsidR="00FB7EE1">
              <w:rPr>
                <w:noProof/>
              </w:rPr>
              <w:t>conclusion</w:t>
            </w:r>
            <w:r w:rsidR="008D40D6">
              <w:rPr>
                <w:noProof/>
              </w:rPr>
              <w:t xml:space="preserve"> </w:t>
            </w:r>
            <w:r w:rsidR="008F6CC0">
              <w:rPr>
                <w:noProof/>
              </w:rPr>
              <w:t xml:space="preserve">on </w:t>
            </w:r>
            <w:r w:rsidR="002B5F45">
              <w:rPr>
                <w:noProof/>
              </w:rPr>
              <w:t xml:space="preserve">remaining </w:t>
            </w:r>
            <w:r w:rsidR="008F6CC0">
              <w:rPr>
                <w:noProof/>
              </w:rPr>
              <w:t>aspects of UCI multiplexing</w:t>
            </w:r>
            <w:r w:rsidR="00FB7EE1">
              <w:rPr>
                <w:noProof/>
              </w:rPr>
              <w:t xml:space="preserve"> </w:t>
            </w:r>
            <w:r w:rsidR="00B731A6">
              <w:rPr>
                <w:noProof/>
              </w:rPr>
              <w:t>in conjunction with intra-UE prioritization</w:t>
            </w:r>
            <w:r w:rsidR="00C41F60">
              <w:rPr>
                <w:noProof/>
              </w:rPr>
              <w:t xml:space="preserve"> for Rel-16</w:t>
            </w:r>
            <w:r w:rsidR="00B731A6">
              <w:rPr>
                <w:noProof/>
              </w:rPr>
              <w:t xml:space="preserve">, </w:t>
            </w:r>
            <w:r w:rsidR="00FB7EE1">
              <w:rPr>
                <w:noProof/>
              </w:rPr>
              <w:t>and there are no further inputs</w:t>
            </w:r>
            <w:r w:rsidR="00FC271E">
              <w:rPr>
                <w:noProof/>
              </w:rPr>
              <w:t xml:space="preserve"> affecting R2 specs</w:t>
            </w:r>
            <w:r w:rsidRPr="00ED5A9A">
              <w:rPr>
                <w:noProof/>
              </w:rPr>
              <w:t>.</w:t>
            </w:r>
          </w:p>
          <w:p w14:paraId="708AA7DE" w14:textId="73424482" w:rsidR="00267B17" w:rsidRDefault="00267B17" w:rsidP="00ED5A9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07EF3" w14:paraId="21016551" w14:textId="77777777" w:rsidTr="00547111">
        <w:tc>
          <w:tcPr>
            <w:tcW w:w="2694" w:type="dxa"/>
            <w:gridSpan w:val="2"/>
            <w:tcBorders>
              <w:left w:val="single" w:sz="4" w:space="0" w:color="auto"/>
            </w:tcBorders>
          </w:tcPr>
          <w:p w14:paraId="49433147" w14:textId="77777777" w:rsidR="00807EF3" w:rsidRDefault="00807EF3" w:rsidP="00807E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9B7F6" w14:textId="352BF6C5" w:rsidR="00267B17" w:rsidRDefault="00AA38F0" w:rsidP="00807EF3">
            <w:pPr>
              <w:pStyle w:val="NO"/>
              <w:ind w:left="0" w:firstLine="0"/>
              <w:rPr>
                <w:rFonts w:ascii="Arial" w:eastAsia="SimSun" w:hAnsi="Arial" w:cs="Arial"/>
                <w:lang w:val="en-US" w:eastAsia="zh-CN"/>
              </w:rPr>
            </w:pPr>
            <w:r>
              <w:rPr>
                <w:rFonts w:ascii="Arial" w:eastAsia="SimSun" w:hAnsi="Arial" w:cs="Arial"/>
                <w:lang w:val="en-US" w:eastAsia="zh-CN"/>
              </w:rPr>
              <w:t>C</w:t>
            </w:r>
            <w:r w:rsidRPr="00AA38F0">
              <w:rPr>
                <w:rFonts w:ascii="Arial" w:eastAsia="SimSun" w:hAnsi="Arial" w:cs="Arial"/>
                <w:lang w:val="en-US" w:eastAsia="zh-CN"/>
              </w:rPr>
              <w:t xml:space="preserve">larify </w:t>
            </w:r>
            <w:r>
              <w:rPr>
                <w:rFonts w:ascii="Arial" w:eastAsia="SimSun" w:hAnsi="Arial" w:cs="Arial"/>
                <w:lang w:val="en-US" w:eastAsia="zh-CN"/>
              </w:rPr>
              <w:t xml:space="preserve">in the specification </w:t>
            </w:r>
            <w:r w:rsidRPr="00AA38F0">
              <w:rPr>
                <w:rFonts w:ascii="Arial" w:eastAsia="SimSun" w:hAnsi="Arial" w:cs="Arial"/>
                <w:lang w:val="en-US" w:eastAsia="zh-CN"/>
              </w:rPr>
              <w:t xml:space="preserve">that MAC </w:t>
            </w:r>
            <w:r>
              <w:rPr>
                <w:rFonts w:ascii="Arial" w:eastAsia="SimSun" w:hAnsi="Arial" w:cs="Arial"/>
                <w:lang w:val="en-US" w:eastAsia="zh-CN"/>
              </w:rPr>
              <w:t xml:space="preserve">uses the RRC configured PUCCH resource for </w:t>
            </w:r>
            <w:r w:rsidR="008F00BF">
              <w:rPr>
                <w:rFonts w:ascii="Arial" w:eastAsia="SimSun" w:hAnsi="Arial" w:cs="Arial"/>
                <w:lang w:val="en-US" w:eastAsia="zh-CN"/>
              </w:rPr>
              <w:t xml:space="preserve">SR to perform LCH-based prioritization without considering </w:t>
            </w:r>
            <w:r w:rsidRPr="00AA38F0">
              <w:rPr>
                <w:rFonts w:ascii="Arial" w:eastAsia="SimSun" w:hAnsi="Arial" w:cs="Arial"/>
                <w:lang w:val="en-US" w:eastAsia="zh-CN"/>
              </w:rPr>
              <w:t>the final PUCCH resource</w:t>
            </w:r>
            <w:r w:rsidR="008F00BF">
              <w:rPr>
                <w:rFonts w:ascii="Arial" w:eastAsia="SimSun" w:hAnsi="Arial" w:cs="Arial"/>
                <w:lang w:val="en-US" w:eastAsia="zh-CN"/>
              </w:rPr>
              <w:t xml:space="preserve"> after UCI multiplexing in PHY</w:t>
            </w:r>
            <w:r w:rsidRPr="00AA38F0">
              <w:rPr>
                <w:rFonts w:ascii="Arial" w:eastAsia="SimSun" w:hAnsi="Arial" w:cs="Arial"/>
                <w:lang w:val="en-US" w:eastAsia="zh-CN"/>
              </w:rPr>
              <w:t>.</w:t>
            </w:r>
          </w:p>
          <w:p w14:paraId="21CAFCC9" w14:textId="03506F49" w:rsidR="00094F4B" w:rsidRDefault="00267B17" w:rsidP="00807EF3">
            <w:pPr>
              <w:pStyle w:val="NO"/>
              <w:ind w:left="0" w:firstLine="0"/>
              <w:rPr>
                <w:rFonts w:ascii="Arial" w:eastAsia="SimSun" w:hAnsi="Arial" w:cs="Arial"/>
                <w:lang w:val="en-US" w:eastAsia="zh-CN"/>
              </w:rPr>
            </w:pPr>
            <w:r>
              <w:rPr>
                <w:rFonts w:ascii="Arial" w:eastAsia="SimSun" w:hAnsi="Arial" w:cs="Arial"/>
                <w:lang w:val="en-US" w:eastAsia="zh-CN"/>
              </w:rPr>
              <w:lastRenderedPageBreak/>
              <w:t xml:space="preserve">1. </w:t>
            </w:r>
            <w:r w:rsidR="00ED5A9A" w:rsidRPr="00ED5A9A">
              <w:rPr>
                <w:rFonts w:ascii="Arial" w:eastAsia="SimSun" w:hAnsi="Arial" w:cs="Arial"/>
                <w:lang w:val="en-US" w:eastAsia="zh-CN"/>
              </w:rPr>
              <w:t>Add a note to sub-clause 5.4.</w:t>
            </w:r>
            <w:r w:rsidR="00917CBE">
              <w:rPr>
                <w:rFonts w:ascii="Arial" w:eastAsia="SimSun" w:hAnsi="Arial" w:cs="Arial"/>
                <w:lang w:val="en-US" w:eastAsia="zh-CN"/>
              </w:rPr>
              <w:t>1</w:t>
            </w:r>
            <w:r w:rsidR="00ED5A9A" w:rsidRPr="00ED5A9A">
              <w:rPr>
                <w:rFonts w:ascii="Arial" w:eastAsia="SimSun" w:hAnsi="Arial" w:cs="Arial"/>
                <w:lang w:val="en-US" w:eastAsia="zh-CN"/>
              </w:rPr>
              <w:t xml:space="preserve"> to clarify that</w:t>
            </w:r>
            <w:r w:rsidR="00917CBE">
              <w:rPr>
                <w:rFonts w:ascii="Arial" w:eastAsia="SimSun" w:hAnsi="Arial" w:cs="Arial"/>
                <w:lang w:val="en-US" w:eastAsia="zh-CN"/>
              </w:rPr>
              <w:t xml:space="preserve"> </w:t>
            </w:r>
            <w:r w:rsidR="00917CBE" w:rsidRPr="00917CBE">
              <w:rPr>
                <w:rFonts w:ascii="Arial" w:eastAsia="SimSun" w:hAnsi="Arial" w:cs="Arial"/>
                <w:lang w:val="en-US" w:eastAsia="zh-CN"/>
              </w:rPr>
              <w:t>t</w:t>
            </w:r>
            <w:r w:rsidR="00094F4B" w:rsidRPr="00094F4B">
              <w:rPr>
                <w:rFonts w:ascii="Arial" w:eastAsia="SimSun" w:hAnsi="Arial" w:cs="Arial"/>
                <w:lang w:val="en-US" w:eastAsia="zh-CN"/>
              </w:rPr>
              <w:t>he MAC entity determines a prioritized SR transmission for the PUCCH resource with an SR transmission that is configured by RRC</w:t>
            </w:r>
            <w:r w:rsidR="00094F4B">
              <w:rPr>
                <w:rFonts w:ascii="Arial" w:eastAsia="SimSun" w:hAnsi="Arial" w:cs="Arial"/>
                <w:lang w:val="en-US" w:eastAsia="zh-CN"/>
              </w:rPr>
              <w:t>.</w:t>
            </w:r>
          </w:p>
          <w:p w14:paraId="6910FC57" w14:textId="3391DBC2" w:rsidR="000B642B" w:rsidRPr="00917CBE" w:rsidRDefault="00917CBE" w:rsidP="00917CBE">
            <w:pPr>
              <w:pStyle w:val="NO"/>
              <w:ind w:left="0" w:firstLine="0"/>
              <w:rPr>
                <w:rFonts w:ascii="Arial" w:eastAsia="SimSun" w:hAnsi="Arial" w:cs="Arial"/>
                <w:lang w:val="en-US" w:eastAsia="zh-CN"/>
              </w:rPr>
            </w:pPr>
            <w:r>
              <w:rPr>
                <w:rFonts w:ascii="Arial" w:eastAsia="SimSun" w:hAnsi="Arial" w:cs="Arial"/>
                <w:lang w:val="en-US" w:eastAsia="zh-CN"/>
              </w:rPr>
              <w:t xml:space="preserve">2. Add a note to sub-clause 5.4.4 to clarify that </w:t>
            </w:r>
            <w:r w:rsidR="000B642B" w:rsidRPr="000B642B">
              <w:rPr>
                <w:rFonts w:ascii="Arial" w:eastAsia="SimSun" w:hAnsi="Arial" w:cs="Arial"/>
                <w:lang w:val="en-US" w:eastAsia="zh-CN"/>
              </w:rPr>
              <w:t>the MAC entity determines a prioritized SR transmission for the valid PUCCH resource for SR that is configured by RRC</w:t>
            </w:r>
            <w:r w:rsidR="000B642B">
              <w:rPr>
                <w:rFonts w:ascii="Arial" w:eastAsia="SimSun" w:hAnsi="Arial" w:cs="Arial"/>
                <w:lang w:val="en-US" w:eastAsia="zh-CN"/>
              </w:rPr>
              <w:t>.</w:t>
            </w:r>
          </w:p>
          <w:p w14:paraId="6AFF1F6C" w14:textId="77777777" w:rsidR="00ED5A9A" w:rsidRPr="004F47E2" w:rsidRDefault="00ED5A9A" w:rsidP="00ED5A9A">
            <w:pPr>
              <w:spacing w:after="0" w:line="259" w:lineRule="auto"/>
              <w:rPr>
                <w:rFonts w:ascii="Arial" w:eastAsia="SimSun" w:hAnsi="Arial" w:cs="Arial"/>
                <w:b/>
              </w:rPr>
            </w:pPr>
            <w:r w:rsidRPr="004F47E2">
              <w:rPr>
                <w:rFonts w:ascii="Arial" w:eastAsia="SimSun" w:hAnsi="Arial" w:cs="Arial"/>
                <w:b/>
              </w:rPr>
              <w:t>Impact analysis</w:t>
            </w:r>
          </w:p>
          <w:p w14:paraId="58656AA5" w14:textId="77777777" w:rsidR="00ED5A9A" w:rsidRPr="004F47E2" w:rsidRDefault="00ED5A9A" w:rsidP="00ED5A9A">
            <w:pPr>
              <w:spacing w:after="0" w:line="259" w:lineRule="auto"/>
              <w:rPr>
                <w:rFonts w:ascii="Arial" w:eastAsia="SimSun" w:hAnsi="Arial" w:cs="Arial"/>
                <w:u w:val="single"/>
                <w:lang w:eastAsia="zh-CN"/>
              </w:rPr>
            </w:pPr>
            <w:r w:rsidRPr="004F47E2">
              <w:rPr>
                <w:rFonts w:ascii="Arial" w:eastAsia="SimSun" w:hAnsi="Arial" w:cs="Arial"/>
                <w:u w:val="single"/>
                <w:lang w:eastAsia="zh-CN"/>
              </w:rPr>
              <w:t>Impacted 5G architecture options:</w:t>
            </w:r>
          </w:p>
          <w:p w14:paraId="45B911E2" w14:textId="77777777" w:rsidR="00ED5A9A" w:rsidRPr="004F47E2" w:rsidRDefault="00ED5A9A" w:rsidP="00ED5A9A">
            <w:pPr>
              <w:spacing w:after="0" w:line="259" w:lineRule="auto"/>
              <w:rPr>
                <w:rFonts w:ascii="Arial" w:eastAsia="SimSun" w:hAnsi="Arial" w:cs="Arial"/>
                <w:lang w:val="sv-SE" w:eastAsia="zh-CN"/>
              </w:rPr>
            </w:pPr>
            <w:r w:rsidRPr="004F47E2">
              <w:rPr>
                <w:rFonts w:ascii="Arial" w:eastAsia="SimSun" w:hAnsi="Arial" w:cs="Arial"/>
                <w:lang w:eastAsia="zh-CN"/>
              </w:rPr>
              <w:t xml:space="preserve">NR SA, NR-DC, NE-DC, </w:t>
            </w:r>
            <w:r w:rsidRPr="004F47E2">
              <w:rPr>
                <w:rFonts w:ascii="Arial" w:eastAsia="SimSun" w:hAnsi="Arial" w:cs="Arial"/>
                <w:lang w:val="sv-SE" w:eastAsia="zh-CN"/>
              </w:rPr>
              <w:t>(NG)EN-DC</w:t>
            </w:r>
          </w:p>
          <w:p w14:paraId="67EFF20D" w14:textId="77777777" w:rsidR="00ED5A9A" w:rsidRPr="004F47E2" w:rsidRDefault="00ED5A9A" w:rsidP="00ED5A9A">
            <w:pPr>
              <w:spacing w:after="0" w:line="259" w:lineRule="auto"/>
              <w:rPr>
                <w:rFonts w:ascii="Arial" w:eastAsia="SimSun" w:hAnsi="Arial" w:cs="Arial"/>
                <w:u w:val="single"/>
              </w:rPr>
            </w:pPr>
          </w:p>
          <w:p w14:paraId="7B25CC96" w14:textId="77777777" w:rsidR="00ED5A9A" w:rsidRPr="004F47E2" w:rsidRDefault="00ED5A9A" w:rsidP="00ED5A9A">
            <w:pPr>
              <w:spacing w:after="0" w:line="259" w:lineRule="auto"/>
              <w:rPr>
                <w:rFonts w:ascii="Arial" w:eastAsia="SimSun" w:hAnsi="Arial" w:cs="Arial"/>
              </w:rPr>
            </w:pPr>
            <w:r w:rsidRPr="004F47E2">
              <w:rPr>
                <w:rFonts w:ascii="Arial" w:eastAsia="SimSun" w:hAnsi="Arial" w:cs="Arial"/>
                <w:u w:val="single"/>
              </w:rPr>
              <w:t>Impacted functionality</w:t>
            </w:r>
            <w:r w:rsidRPr="004F47E2">
              <w:rPr>
                <w:rFonts w:ascii="Arial" w:eastAsia="SimSun" w:hAnsi="Arial" w:cs="Arial"/>
              </w:rPr>
              <w:t>:</w:t>
            </w:r>
          </w:p>
          <w:p w14:paraId="74269DF6" w14:textId="3386DFF7" w:rsidR="00ED5A9A" w:rsidRPr="004F47E2" w:rsidRDefault="008F00BF" w:rsidP="00ED5A9A">
            <w:pPr>
              <w:spacing w:after="0" w:line="259" w:lineRule="auto"/>
              <w:rPr>
                <w:rFonts w:ascii="Arial" w:eastAsia="SimSun" w:hAnsi="Arial" w:cs="Arial"/>
                <w:lang w:val="en-US" w:eastAsia="zh-CN"/>
              </w:rPr>
            </w:pPr>
            <w:r>
              <w:rPr>
                <w:rFonts w:ascii="Arial" w:eastAsia="SimSun" w:hAnsi="Arial" w:cs="Arial"/>
                <w:lang w:val="en-US" w:eastAsia="zh-CN"/>
              </w:rPr>
              <w:t>intra-UE prioritization</w:t>
            </w:r>
          </w:p>
          <w:p w14:paraId="0886CFCC" w14:textId="77777777" w:rsidR="00ED5A9A" w:rsidRPr="004F47E2" w:rsidRDefault="00ED5A9A" w:rsidP="00ED5A9A">
            <w:pPr>
              <w:spacing w:after="0" w:line="259" w:lineRule="auto"/>
              <w:rPr>
                <w:rFonts w:ascii="Arial" w:eastAsia="SimSun" w:hAnsi="Arial" w:cs="Arial"/>
                <w:lang w:val="en-US" w:eastAsia="zh-CN"/>
              </w:rPr>
            </w:pPr>
          </w:p>
          <w:p w14:paraId="36DE681A" w14:textId="77777777" w:rsidR="00ED5A9A" w:rsidRPr="004F47E2" w:rsidRDefault="00ED5A9A" w:rsidP="00ED5A9A">
            <w:pPr>
              <w:spacing w:after="0" w:line="259" w:lineRule="auto"/>
              <w:rPr>
                <w:rFonts w:ascii="Arial" w:eastAsia="SimSun" w:hAnsi="Arial" w:cs="Arial"/>
                <w:u w:val="single"/>
              </w:rPr>
            </w:pPr>
            <w:r w:rsidRPr="004F47E2">
              <w:rPr>
                <w:rFonts w:ascii="Arial" w:eastAsia="SimSun" w:hAnsi="Arial" w:cs="Arial"/>
                <w:u w:val="single"/>
              </w:rPr>
              <w:t xml:space="preserve">Inter-operability: </w:t>
            </w:r>
          </w:p>
          <w:p w14:paraId="75AE69AD" w14:textId="531F42B0" w:rsidR="00ED5A9A" w:rsidRPr="00ED5A9A" w:rsidRDefault="00ED5A9A" w:rsidP="00ED5A9A">
            <w:pPr>
              <w:pStyle w:val="CRCoverPage"/>
              <w:numPr>
                <w:ilvl w:val="0"/>
                <w:numId w:val="3"/>
              </w:numPr>
              <w:spacing w:after="0" w:line="259" w:lineRule="auto"/>
              <w:rPr>
                <w:rFonts w:eastAsia="SimSun" w:cs="Arial"/>
                <w:lang w:val="en-US" w:eastAsia="zh-CN"/>
              </w:rPr>
            </w:pPr>
            <w:r w:rsidRPr="00ED5A9A">
              <w:rPr>
                <w:rFonts w:cs="Arial"/>
                <w:lang w:val="en-US" w:eastAsia="zh-CN"/>
              </w:rPr>
              <w:t xml:space="preserve">If the network is implemented according to the CR and the UE is not, </w:t>
            </w:r>
            <w:r w:rsidR="00B04C17">
              <w:rPr>
                <w:rFonts w:cs="Arial"/>
                <w:lang w:val="en-US" w:eastAsia="zh-CN"/>
              </w:rPr>
              <w:t>there is no inter-operability issue foreseen.</w:t>
            </w:r>
          </w:p>
          <w:p w14:paraId="31C656EC" w14:textId="53485CAA" w:rsidR="00136401" w:rsidRPr="00ED5A9A" w:rsidRDefault="00ED5A9A" w:rsidP="00ED5A9A">
            <w:pPr>
              <w:pStyle w:val="CRCoverPage"/>
              <w:numPr>
                <w:ilvl w:val="0"/>
                <w:numId w:val="3"/>
              </w:numPr>
              <w:spacing w:after="0" w:line="259" w:lineRule="auto"/>
              <w:rPr>
                <w:rFonts w:eastAsia="SimSun" w:cs="Arial"/>
                <w:lang w:val="en-US" w:eastAsia="zh-CN"/>
              </w:rPr>
            </w:pPr>
            <w:r w:rsidRPr="00ED5A9A">
              <w:rPr>
                <w:rFonts w:cs="Arial"/>
                <w:lang w:val="en-US" w:eastAsia="zh-CN"/>
              </w:rPr>
              <w:t>If the UE is implemented according to the CR and the network is not, there is no inter-operability issue foreseen.</w:t>
            </w:r>
          </w:p>
        </w:tc>
      </w:tr>
      <w:tr w:rsidR="00807EF3" w14:paraId="1F886379" w14:textId="77777777" w:rsidTr="00547111">
        <w:tc>
          <w:tcPr>
            <w:tcW w:w="2694" w:type="dxa"/>
            <w:gridSpan w:val="2"/>
            <w:tcBorders>
              <w:left w:val="single" w:sz="4" w:space="0" w:color="auto"/>
            </w:tcBorders>
          </w:tcPr>
          <w:p w14:paraId="4D989623" w14:textId="77777777" w:rsidR="00807EF3" w:rsidRDefault="00807EF3" w:rsidP="00807EF3">
            <w:pPr>
              <w:pStyle w:val="CRCoverPage"/>
              <w:spacing w:after="0"/>
              <w:rPr>
                <w:b/>
                <w:i/>
                <w:noProof/>
                <w:sz w:val="8"/>
                <w:szCs w:val="8"/>
              </w:rPr>
            </w:pPr>
          </w:p>
        </w:tc>
        <w:tc>
          <w:tcPr>
            <w:tcW w:w="6946" w:type="dxa"/>
            <w:gridSpan w:val="9"/>
            <w:tcBorders>
              <w:right w:val="single" w:sz="4" w:space="0" w:color="auto"/>
            </w:tcBorders>
          </w:tcPr>
          <w:p w14:paraId="71C4A204" w14:textId="77777777" w:rsidR="00807EF3" w:rsidRDefault="00807EF3" w:rsidP="00807EF3">
            <w:pPr>
              <w:pStyle w:val="CRCoverPage"/>
              <w:spacing w:after="0"/>
              <w:rPr>
                <w:noProof/>
                <w:sz w:val="8"/>
                <w:szCs w:val="8"/>
              </w:rPr>
            </w:pPr>
          </w:p>
        </w:tc>
      </w:tr>
      <w:tr w:rsidR="00807EF3" w14:paraId="678D7BF9" w14:textId="77777777" w:rsidTr="00547111">
        <w:tc>
          <w:tcPr>
            <w:tcW w:w="2694" w:type="dxa"/>
            <w:gridSpan w:val="2"/>
            <w:tcBorders>
              <w:left w:val="single" w:sz="4" w:space="0" w:color="auto"/>
              <w:bottom w:val="single" w:sz="4" w:space="0" w:color="auto"/>
            </w:tcBorders>
          </w:tcPr>
          <w:p w14:paraId="4E5CE1B6" w14:textId="77777777" w:rsidR="00807EF3" w:rsidRDefault="00807EF3" w:rsidP="00807E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D7AE7" w:rsidR="00807EF3" w:rsidRDefault="00197D0E" w:rsidP="00DD3FB4">
            <w:pPr>
              <w:pStyle w:val="CRCoverPage"/>
              <w:spacing w:after="0"/>
              <w:rPr>
                <w:noProof/>
              </w:rPr>
            </w:pPr>
            <w:r>
              <w:rPr>
                <w:noProof/>
              </w:rPr>
              <w:t xml:space="preserve">The interaction between MAC and PHY </w:t>
            </w:r>
            <w:r w:rsidR="00B04C17">
              <w:rPr>
                <w:noProof/>
              </w:rPr>
              <w:t>remains</w:t>
            </w:r>
            <w:r>
              <w:rPr>
                <w:noProof/>
              </w:rPr>
              <w:t xml:space="preserve"> unclear</w:t>
            </w:r>
            <w:r w:rsidR="00FF4820">
              <w:rPr>
                <w:noProof/>
              </w:rPr>
              <w:t xml:space="preserve"> </w:t>
            </w:r>
            <w:r w:rsidR="00DE69F5">
              <w:rPr>
                <w:noProof/>
              </w:rPr>
              <w:t xml:space="preserve">and </w:t>
            </w:r>
            <w:r w:rsidR="00FF4820">
              <w:rPr>
                <w:noProof/>
              </w:rPr>
              <w:t xml:space="preserve">thus </w:t>
            </w:r>
            <w:r w:rsidR="00B04C17">
              <w:rPr>
                <w:noProof/>
              </w:rPr>
              <w:t xml:space="preserve">the number of </w:t>
            </w:r>
            <w:r w:rsidR="00DE69F5">
              <w:rPr>
                <w:noProof/>
              </w:rPr>
              <w:t xml:space="preserve">transmit </w:t>
            </w:r>
            <w:r w:rsidR="00B04C17">
              <w:rPr>
                <w:noProof/>
              </w:rPr>
              <w:t xml:space="preserve">occasions where </w:t>
            </w:r>
            <w:r w:rsidR="00B04C17" w:rsidRPr="00B04C17">
              <w:rPr>
                <w:noProof/>
              </w:rPr>
              <w:t>the network can deduct the blind decoding hypothesis by evaluating the LCH-based priority of SR and PUSCH</w:t>
            </w:r>
            <w:r w:rsidR="00DE69F5">
              <w:rPr>
                <w:noProof/>
              </w:rPr>
              <w:t xml:space="preserve"> is </w:t>
            </w:r>
            <w:r w:rsidR="00035EC1">
              <w:rPr>
                <w:noProof/>
              </w:rPr>
              <w:t>higher</w:t>
            </w:r>
            <w:r w:rsidR="00B04C17" w:rsidRPr="00B04C17">
              <w:rPr>
                <w:noProof/>
              </w:rPr>
              <w:t>.</w:t>
            </w:r>
          </w:p>
        </w:tc>
      </w:tr>
      <w:tr w:rsidR="00807EF3" w14:paraId="034AF533" w14:textId="77777777" w:rsidTr="00547111">
        <w:tc>
          <w:tcPr>
            <w:tcW w:w="2694" w:type="dxa"/>
            <w:gridSpan w:val="2"/>
          </w:tcPr>
          <w:p w14:paraId="39D9EB5B" w14:textId="77777777" w:rsidR="00807EF3" w:rsidRDefault="00807EF3" w:rsidP="00807EF3">
            <w:pPr>
              <w:pStyle w:val="CRCoverPage"/>
              <w:spacing w:after="0"/>
              <w:rPr>
                <w:b/>
                <w:i/>
                <w:noProof/>
                <w:sz w:val="8"/>
                <w:szCs w:val="8"/>
              </w:rPr>
            </w:pPr>
          </w:p>
        </w:tc>
        <w:tc>
          <w:tcPr>
            <w:tcW w:w="6946" w:type="dxa"/>
            <w:gridSpan w:val="9"/>
          </w:tcPr>
          <w:p w14:paraId="7826CB1C" w14:textId="77777777" w:rsidR="00807EF3" w:rsidRDefault="00807EF3" w:rsidP="00807EF3">
            <w:pPr>
              <w:pStyle w:val="CRCoverPage"/>
              <w:spacing w:after="0"/>
              <w:rPr>
                <w:noProof/>
                <w:sz w:val="8"/>
                <w:szCs w:val="8"/>
              </w:rPr>
            </w:pPr>
          </w:p>
        </w:tc>
      </w:tr>
      <w:tr w:rsidR="00807EF3" w14:paraId="6A17D7AC" w14:textId="77777777" w:rsidTr="00547111">
        <w:tc>
          <w:tcPr>
            <w:tcW w:w="2694" w:type="dxa"/>
            <w:gridSpan w:val="2"/>
            <w:tcBorders>
              <w:top w:val="single" w:sz="4" w:space="0" w:color="auto"/>
              <w:left w:val="single" w:sz="4" w:space="0" w:color="auto"/>
            </w:tcBorders>
          </w:tcPr>
          <w:p w14:paraId="6DAD5B19" w14:textId="77777777" w:rsidR="00807EF3" w:rsidRDefault="00807EF3" w:rsidP="00807E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9F719" w:rsidR="00807EF3" w:rsidRDefault="00807EF3" w:rsidP="00DD3FB4">
            <w:pPr>
              <w:pStyle w:val="CRCoverPage"/>
              <w:spacing w:after="0"/>
              <w:rPr>
                <w:noProof/>
              </w:rPr>
            </w:pPr>
            <w:r>
              <w:rPr>
                <w:noProof/>
              </w:rPr>
              <w:t>5.4.</w:t>
            </w:r>
            <w:r w:rsidR="00151AEB">
              <w:rPr>
                <w:noProof/>
              </w:rPr>
              <w:t>1, 5.4.4</w:t>
            </w:r>
          </w:p>
        </w:tc>
      </w:tr>
      <w:tr w:rsidR="00807EF3" w14:paraId="56E1E6C3" w14:textId="77777777" w:rsidTr="00547111">
        <w:tc>
          <w:tcPr>
            <w:tcW w:w="2694" w:type="dxa"/>
            <w:gridSpan w:val="2"/>
            <w:tcBorders>
              <w:left w:val="single" w:sz="4" w:space="0" w:color="auto"/>
            </w:tcBorders>
          </w:tcPr>
          <w:p w14:paraId="2FB9DE77" w14:textId="77777777" w:rsidR="00807EF3" w:rsidRDefault="00807EF3" w:rsidP="00807EF3">
            <w:pPr>
              <w:pStyle w:val="CRCoverPage"/>
              <w:spacing w:after="0"/>
              <w:rPr>
                <w:b/>
                <w:i/>
                <w:noProof/>
                <w:sz w:val="8"/>
                <w:szCs w:val="8"/>
              </w:rPr>
            </w:pPr>
          </w:p>
        </w:tc>
        <w:tc>
          <w:tcPr>
            <w:tcW w:w="6946" w:type="dxa"/>
            <w:gridSpan w:val="9"/>
            <w:tcBorders>
              <w:right w:val="single" w:sz="4" w:space="0" w:color="auto"/>
            </w:tcBorders>
          </w:tcPr>
          <w:p w14:paraId="0898542D" w14:textId="77777777" w:rsidR="00807EF3" w:rsidRDefault="00807EF3" w:rsidP="00807EF3">
            <w:pPr>
              <w:pStyle w:val="CRCoverPage"/>
              <w:spacing w:after="0"/>
              <w:rPr>
                <w:noProof/>
                <w:sz w:val="8"/>
                <w:szCs w:val="8"/>
              </w:rPr>
            </w:pPr>
          </w:p>
        </w:tc>
      </w:tr>
      <w:tr w:rsidR="00807EF3" w14:paraId="76F95A8B" w14:textId="77777777" w:rsidTr="00547111">
        <w:tc>
          <w:tcPr>
            <w:tcW w:w="2694" w:type="dxa"/>
            <w:gridSpan w:val="2"/>
            <w:tcBorders>
              <w:left w:val="single" w:sz="4" w:space="0" w:color="auto"/>
            </w:tcBorders>
          </w:tcPr>
          <w:p w14:paraId="335EAB52" w14:textId="77777777" w:rsidR="00807EF3" w:rsidRDefault="00807EF3" w:rsidP="00807E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7EF3" w:rsidRDefault="00807EF3" w:rsidP="00807E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7EF3" w:rsidRDefault="00807EF3" w:rsidP="00807EF3">
            <w:pPr>
              <w:pStyle w:val="CRCoverPage"/>
              <w:spacing w:after="0"/>
              <w:jc w:val="center"/>
              <w:rPr>
                <w:b/>
                <w:caps/>
                <w:noProof/>
              </w:rPr>
            </w:pPr>
            <w:r>
              <w:rPr>
                <w:b/>
                <w:caps/>
                <w:noProof/>
              </w:rPr>
              <w:t>N</w:t>
            </w:r>
          </w:p>
        </w:tc>
        <w:tc>
          <w:tcPr>
            <w:tcW w:w="2977" w:type="dxa"/>
            <w:gridSpan w:val="4"/>
          </w:tcPr>
          <w:p w14:paraId="304CCBCB" w14:textId="77777777" w:rsidR="00807EF3" w:rsidRDefault="00807EF3" w:rsidP="00807E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7EF3" w:rsidRDefault="00807EF3" w:rsidP="00807EF3">
            <w:pPr>
              <w:pStyle w:val="CRCoverPage"/>
              <w:spacing w:after="0"/>
              <w:ind w:left="99"/>
              <w:rPr>
                <w:noProof/>
              </w:rPr>
            </w:pPr>
          </w:p>
        </w:tc>
      </w:tr>
      <w:tr w:rsidR="00807EF3" w14:paraId="34ACE2EB" w14:textId="77777777" w:rsidTr="00547111">
        <w:tc>
          <w:tcPr>
            <w:tcW w:w="2694" w:type="dxa"/>
            <w:gridSpan w:val="2"/>
            <w:tcBorders>
              <w:left w:val="single" w:sz="4" w:space="0" w:color="auto"/>
            </w:tcBorders>
          </w:tcPr>
          <w:p w14:paraId="571382F3" w14:textId="77777777" w:rsidR="00807EF3" w:rsidRDefault="00807EF3" w:rsidP="00807E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7EF3" w:rsidRDefault="00807EF3" w:rsidP="00807E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7B1B80" w:rsidR="00807EF3" w:rsidRDefault="00807EF3" w:rsidP="00807EF3">
            <w:pPr>
              <w:pStyle w:val="CRCoverPage"/>
              <w:spacing w:after="0"/>
              <w:jc w:val="center"/>
              <w:rPr>
                <w:b/>
                <w:caps/>
                <w:noProof/>
              </w:rPr>
            </w:pPr>
            <w:r>
              <w:rPr>
                <w:b/>
                <w:caps/>
                <w:noProof/>
              </w:rPr>
              <w:t>X</w:t>
            </w:r>
          </w:p>
        </w:tc>
        <w:tc>
          <w:tcPr>
            <w:tcW w:w="2977" w:type="dxa"/>
            <w:gridSpan w:val="4"/>
          </w:tcPr>
          <w:p w14:paraId="7DB274D8" w14:textId="77777777" w:rsidR="00807EF3" w:rsidRDefault="00807EF3" w:rsidP="00807E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7EF3" w:rsidRDefault="00807EF3" w:rsidP="00807EF3">
            <w:pPr>
              <w:pStyle w:val="CRCoverPage"/>
              <w:spacing w:after="0"/>
              <w:ind w:left="99"/>
              <w:rPr>
                <w:noProof/>
              </w:rPr>
            </w:pPr>
            <w:r>
              <w:rPr>
                <w:noProof/>
              </w:rPr>
              <w:t xml:space="preserve">TS/TR ... CR ... </w:t>
            </w:r>
          </w:p>
        </w:tc>
      </w:tr>
      <w:tr w:rsidR="00807EF3" w14:paraId="446DDBAC" w14:textId="77777777" w:rsidTr="00547111">
        <w:tc>
          <w:tcPr>
            <w:tcW w:w="2694" w:type="dxa"/>
            <w:gridSpan w:val="2"/>
            <w:tcBorders>
              <w:left w:val="single" w:sz="4" w:space="0" w:color="auto"/>
            </w:tcBorders>
          </w:tcPr>
          <w:p w14:paraId="678A1AA6" w14:textId="77777777" w:rsidR="00807EF3" w:rsidRDefault="00807EF3" w:rsidP="00807E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7EF3" w:rsidRDefault="00807EF3" w:rsidP="00807E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DAE92B" w:rsidR="00807EF3" w:rsidRDefault="00807EF3" w:rsidP="00807EF3">
            <w:pPr>
              <w:pStyle w:val="CRCoverPage"/>
              <w:spacing w:after="0"/>
              <w:jc w:val="center"/>
              <w:rPr>
                <w:b/>
                <w:caps/>
                <w:noProof/>
              </w:rPr>
            </w:pPr>
            <w:r>
              <w:rPr>
                <w:b/>
                <w:caps/>
                <w:noProof/>
              </w:rPr>
              <w:t>X</w:t>
            </w:r>
          </w:p>
        </w:tc>
        <w:tc>
          <w:tcPr>
            <w:tcW w:w="2977" w:type="dxa"/>
            <w:gridSpan w:val="4"/>
          </w:tcPr>
          <w:p w14:paraId="1A4306D9" w14:textId="77777777" w:rsidR="00807EF3" w:rsidRDefault="00807EF3" w:rsidP="00807E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7EF3" w:rsidRDefault="00807EF3" w:rsidP="00807EF3">
            <w:pPr>
              <w:pStyle w:val="CRCoverPage"/>
              <w:spacing w:after="0"/>
              <w:ind w:left="99"/>
              <w:rPr>
                <w:noProof/>
              </w:rPr>
            </w:pPr>
            <w:r>
              <w:rPr>
                <w:noProof/>
              </w:rPr>
              <w:t xml:space="preserve">TS/TR ... CR ... </w:t>
            </w:r>
          </w:p>
        </w:tc>
      </w:tr>
      <w:tr w:rsidR="00807EF3" w14:paraId="55C714D2" w14:textId="77777777" w:rsidTr="00547111">
        <w:tc>
          <w:tcPr>
            <w:tcW w:w="2694" w:type="dxa"/>
            <w:gridSpan w:val="2"/>
            <w:tcBorders>
              <w:left w:val="single" w:sz="4" w:space="0" w:color="auto"/>
            </w:tcBorders>
          </w:tcPr>
          <w:p w14:paraId="45913E62" w14:textId="77777777" w:rsidR="00807EF3" w:rsidRDefault="00807EF3" w:rsidP="00807E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7EF3" w:rsidRDefault="00807EF3" w:rsidP="00807E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301780" w:rsidR="00807EF3" w:rsidRDefault="00807EF3" w:rsidP="00807EF3">
            <w:pPr>
              <w:pStyle w:val="CRCoverPage"/>
              <w:spacing w:after="0"/>
              <w:jc w:val="center"/>
              <w:rPr>
                <w:b/>
                <w:caps/>
                <w:noProof/>
              </w:rPr>
            </w:pPr>
            <w:r>
              <w:rPr>
                <w:b/>
                <w:caps/>
                <w:noProof/>
              </w:rPr>
              <w:t>X</w:t>
            </w:r>
          </w:p>
        </w:tc>
        <w:tc>
          <w:tcPr>
            <w:tcW w:w="2977" w:type="dxa"/>
            <w:gridSpan w:val="4"/>
          </w:tcPr>
          <w:p w14:paraId="1B4FF921" w14:textId="77777777" w:rsidR="00807EF3" w:rsidRDefault="00807EF3" w:rsidP="00807E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7EF3" w:rsidRDefault="00807EF3" w:rsidP="00807EF3">
            <w:pPr>
              <w:pStyle w:val="CRCoverPage"/>
              <w:spacing w:after="0"/>
              <w:ind w:left="99"/>
              <w:rPr>
                <w:noProof/>
              </w:rPr>
            </w:pPr>
            <w:r>
              <w:rPr>
                <w:noProof/>
              </w:rPr>
              <w:t xml:space="preserve">TS/TR ... CR ... </w:t>
            </w:r>
          </w:p>
        </w:tc>
      </w:tr>
      <w:tr w:rsidR="00807EF3" w14:paraId="60DF82CC" w14:textId="77777777" w:rsidTr="008863B9">
        <w:tc>
          <w:tcPr>
            <w:tcW w:w="2694" w:type="dxa"/>
            <w:gridSpan w:val="2"/>
            <w:tcBorders>
              <w:left w:val="single" w:sz="4" w:space="0" w:color="auto"/>
            </w:tcBorders>
          </w:tcPr>
          <w:p w14:paraId="517696CD" w14:textId="77777777" w:rsidR="00807EF3" w:rsidRDefault="00807EF3" w:rsidP="00807EF3">
            <w:pPr>
              <w:pStyle w:val="CRCoverPage"/>
              <w:spacing w:after="0"/>
              <w:rPr>
                <w:b/>
                <w:i/>
                <w:noProof/>
              </w:rPr>
            </w:pPr>
          </w:p>
        </w:tc>
        <w:tc>
          <w:tcPr>
            <w:tcW w:w="6946" w:type="dxa"/>
            <w:gridSpan w:val="9"/>
            <w:tcBorders>
              <w:right w:val="single" w:sz="4" w:space="0" w:color="auto"/>
            </w:tcBorders>
          </w:tcPr>
          <w:p w14:paraId="4D84207F" w14:textId="77777777" w:rsidR="00807EF3" w:rsidRDefault="00807EF3" w:rsidP="00807EF3">
            <w:pPr>
              <w:pStyle w:val="CRCoverPage"/>
              <w:spacing w:after="0"/>
              <w:rPr>
                <w:noProof/>
              </w:rPr>
            </w:pPr>
          </w:p>
        </w:tc>
      </w:tr>
      <w:tr w:rsidR="00807EF3" w14:paraId="556B87B6" w14:textId="77777777" w:rsidTr="008863B9">
        <w:tc>
          <w:tcPr>
            <w:tcW w:w="2694" w:type="dxa"/>
            <w:gridSpan w:val="2"/>
            <w:tcBorders>
              <w:left w:val="single" w:sz="4" w:space="0" w:color="auto"/>
              <w:bottom w:val="single" w:sz="4" w:space="0" w:color="auto"/>
            </w:tcBorders>
          </w:tcPr>
          <w:p w14:paraId="79A9C411" w14:textId="77777777" w:rsidR="00807EF3" w:rsidRDefault="00807EF3" w:rsidP="00807E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7EF3" w:rsidRDefault="00807EF3" w:rsidP="00807EF3">
            <w:pPr>
              <w:pStyle w:val="CRCoverPage"/>
              <w:spacing w:after="0"/>
              <w:ind w:left="100"/>
              <w:rPr>
                <w:noProof/>
              </w:rPr>
            </w:pPr>
          </w:p>
        </w:tc>
      </w:tr>
      <w:tr w:rsidR="00807EF3" w:rsidRPr="008863B9" w14:paraId="45BFE792" w14:textId="77777777" w:rsidTr="008863B9">
        <w:tc>
          <w:tcPr>
            <w:tcW w:w="2694" w:type="dxa"/>
            <w:gridSpan w:val="2"/>
            <w:tcBorders>
              <w:top w:val="single" w:sz="4" w:space="0" w:color="auto"/>
              <w:bottom w:val="single" w:sz="4" w:space="0" w:color="auto"/>
            </w:tcBorders>
          </w:tcPr>
          <w:p w14:paraId="194242DD" w14:textId="77777777" w:rsidR="00807EF3" w:rsidRPr="008863B9" w:rsidRDefault="00807EF3" w:rsidP="00807E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7EF3" w:rsidRPr="008863B9" w:rsidRDefault="00807EF3" w:rsidP="00807EF3">
            <w:pPr>
              <w:pStyle w:val="CRCoverPage"/>
              <w:spacing w:after="0"/>
              <w:ind w:left="100"/>
              <w:rPr>
                <w:noProof/>
                <w:sz w:val="8"/>
                <w:szCs w:val="8"/>
              </w:rPr>
            </w:pPr>
          </w:p>
        </w:tc>
      </w:tr>
      <w:tr w:rsidR="00807E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7EF3" w:rsidRDefault="00807EF3" w:rsidP="00807E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7EF3" w:rsidRDefault="00807EF3" w:rsidP="00807E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96FD81" w14:textId="0CF23099" w:rsidR="00821B64" w:rsidRPr="00DA23FA" w:rsidRDefault="00821B64" w:rsidP="00821B64">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lastRenderedPageBreak/>
        <w:t>START</w:t>
      </w:r>
      <w:r w:rsidRPr="007D3170">
        <w:rPr>
          <w:rFonts w:ascii="Times New Roman" w:hAnsi="Times New Roman" w:cs="Times New Roman"/>
          <w:lang w:val="en-US"/>
        </w:rPr>
        <w:t xml:space="preserve"> OF</w:t>
      </w:r>
      <w:r>
        <w:rPr>
          <w:rFonts w:ascii="Times New Roman" w:hAnsi="Times New Roman" w:cs="Times New Roman"/>
          <w:lang w:val="en-US"/>
        </w:rPr>
        <w:t xml:space="preserve"> </w:t>
      </w:r>
      <w:r w:rsidRPr="007D3170">
        <w:rPr>
          <w:rFonts w:ascii="Times New Roman" w:hAnsi="Times New Roman" w:cs="Times New Roman"/>
          <w:lang w:val="en-US"/>
        </w:rPr>
        <w:t>CHANGE</w:t>
      </w:r>
      <w:bookmarkStart w:id="1" w:name="_Toc46491353"/>
      <w:bookmarkStart w:id="2" w:name="_Toc52580817"/>
      <w:bookmarkStart w:id="3" w:name="_Toc60825656"/>
      <w:r w:rsidR="003F38FE">
        <w:rPr>
          <w:rFonts w:ascii="Times New Roman" w:hAnsi="Times New Roman" w:cs="Times New Roman"/>
          <w:lang w:val="en-US"/>
        </w:rPr>
        <w:t>S</w:t>
      </w:r>
    </w:p>
    <w:p w14:paraId="320C278E" w14:textId="77777777" w:rsidR="00A718A0" w:rsidRPr="00A718A0" w:rsidRDefault="00A718A0" w:rsidP="00A718A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 w:name="_Toc29239834"/>
      <w:bookmarkStart w:id="5" w:name="_Toc37296193"/>
      <w:bookmarkStart w:id="6" w:name="_Toc46490319"/>
      <w:bookmarkStart w:id="7" w:name="_Toc52752014"/>
      <w:bookmarkStart w:id="8" w:name="_Toc52796476"/>
      <w:bookmarkStart w:id="9" w:name="_Toc76574159"/>
      <w:bookmarkEnd w:id="1"/>
      <w:bookmarkEnd w:id="2"/>
      <w:bookmarkEnd w:id="3"/>
      <w:r w:rsidRPr="00A718A0">
        <w:rPr>
          <w:rFonts w:ascii="Arial" w:hAnsi="Arial"/>
          <w:sz w:val="28"/>
          <w:lang w:eastAsia="ko-KR"/>
        </w:rPr>
        <w:t>5.4.1</w:t>
      </w:r>
      <w:r w:rsidRPr="00A718A0">
        <w:rPr>
          <w:rFonts w:ascii="Arial" w:hAnsi="Arial"/>
          <w:sz w:val="28"/>
          <w:lang w:eastAsia="ko-KR"/>
        </w:rPr>
        <w:tab/>
        <w:t>UL Grant reception</w:t>
      </w:r>
      <w:bookmarkEnd w:id="4"/>
      <w:bookmarkEnd w:id="5"/>
      <w:bookmarkEnd w:id="6"/>
      <w:bookmarkEnd w:id="7"/>
      <w:bookmarkEnd w:id="8"/>
      <w:bookmarkEnd w:id="9"/>
    </w:p>
    <w:p w14:paraId="17564190" w14:textId="77777777" w:rsidR="00A718A0" w:rsidRPr="00A718A0" w:rsidRDefault="00A718A0" w:rsidP="00A718A0">
      <w:pPr>
        <w:overflowPunct w:val="0"/>
        <w:autoSpaceDE w:val="0"/>
        <w:autoSpaceDN w:val="0"/>
        <w:adjustRightInd w:val="0"/>
        <w:textAlignment w:val="baseline"/>
        <w:rPr>
          <w:lang w:eastAsia="ko-KR"/>
        </w:rPr>
      </w:pPr>
      <w:r w:rsidRPr="00A718A0">
        <w:rPr>
          <w:lang w:eastAsia="ko-KR"/>
        </w:rPr>
        <w:t xml:space="preserve">Uplink grant is either received dynamically on the PDCCH, in a </w:t>
      </w:r>
      <w:proofErr w:type="gramStart"/>
      <w:r w:rsidRPr="00A718A0">
        <w:rPr>
          <w:lang w:eastAsia="ko-KR"/>
        </w:rPr>
        <w:t>Random Access</w:t>
      </w:r>
      <w:proofErr w:type="gramEnd"/>
      <w:r w:rsidRPr="00A718A0">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A718A0">
        <w:rPr>
          <w:rFonts w:eastAsia="Malgun Gothic"/>
          <w:lang w:eastAsia="ko-KR"/>
        </w:rPr>
        <w:t xml:space="preserve"> </w:t>
      </w:r>
      <w:r w:rsidRPr="00A718A0">
        <w:rPr>
          <w:lang w:eastAsia="ko-KR"/>
        </w:rPr>
        <w:t>An uplink grant addressed to CS-RNTI with NDI = 0 is considered as a configured uplink grant. An uplink grant addressed to CS-RNTI with NDI = 1 is considered as a dynamic uplink grant.</w:t>
      </w:r>
    </w:p>
    <w:p w14:paraId="631DF605" w14:textId="77777777" w:rsidR="00A718A0" w:rsidRPr="00A718A0" w:rsidRDefault="00A718A0" w:rsidP="00A718A0">
      <w:pPr>
        <w:overflowPunct w:val="0"/>
        <w:autoSpaceDE w:val="0"/>
        <w:autoSpaceDN w:val="0"/>
        <w:adjustRightInd w:val="0"/>
        <w:textAlignment w:val="baseline"/>
        <w:rPr>
          <w:noProof/>
          <w:lang w:eastAsia="ja-JP"/>
        </w:rPr>
      </w:pPr>
      <w:r w:rsidRPr="00A718A0">
        <w:rPr>
          <w:noProof/>
          <w:lang w:eastAsia="ja-JP"/>
        </w:rPr>
        <w:t>If the MAC entity has a C-RNTI</w:t>
      </w:r>
      <w:r w:rsidRPr="00A718A0">
        <w:rPr>
          <w:noProof/>
          <w:lang w:eastAsia="ko-KR"/>
        </w:rPr>
        <w:t>,</w:t>
      </w:r>
      <w:r w:rsidRPr="00A718A0">
        <w:rPr>
          <w:noProof/>
          <w:lang w:eastAsia="ja-JP"/>
        </w:rPr>
        <w:t xml:space="preserve"> a Temporary C-RNTI</w:t>
      </w:r>
      <w:r w:rsidRPr="00A718A0">
        <w:rPr>
          <w:noProof/>
          <w:lang w:eastAsia="ko-KR"/>
        </w:rPr>
        <w:t>, or CS-RNTI</w:t>
      </w:r>
      <w:r w:rsidRPr="00A718A0">
        <w:rPr>
          <w:noProof/>
          <w:lang w:eastAsia="ja-JP"/>
        </w:rPr>
        <w:t xml:space="preserve">, the MAC entity shall for each </w:t>
      </w:r>
      <w:r w:rsidRPr="00A718A0">
        <w:rPr>
          <w:noProof/>
          <w:lang w:eastAsia="ko-KR"/>
        </w:rPr>
        <w:t>PDCCH occasion</w:t>
      </w:r>
      <w:r w:rsidRPr="00A718A0">
        <w:rPr>
          <w:noProof/>
          <w:lang w:eastAsia="ja-JP"/>
        </w:rPr>
        <w:t xml:space="preserve"> and for each Serving Cell belonging to a TAG that has a running </w:t>
      </w:r>
      <w:r w:rsidRPr="00A718A0">
        <w:rPr>
          <w:i/>
          <w:noProof/>
          <w:lang w:eastAsia="ja-JP"/>
        </w:rPr>
        <w:t>timeAlignmentTimer</w:t>
      </w:r>
      <w:r w:rsidRPr="00A718A0">
        <w:rPr>
          <w:noProof/>
          <w:lang w:eastAsia="ja-JP"/>
        </w:rPr>
        <w:t xml:space="preserve"> and for each grant received for this </w:t>
      </w:r>
      <w:r w:rsidRPr="00A718A0">
        <w:rPr>
          <w:noProof/>
          <w:lang w:eastAsia="ko-KR"/>
        </w:rPr>
        <w:t>PDCCH occasion</w:t>
      </w:r>
      <w:r w:rsidRPr="00A718A0">
        <w:rPr>
          <w:noProof/>
          <w:lang w:eastAsia="ja-JP"/>
        </w:rPr>
        <w:t>:</w:t>
      </w:r>
    </w:p>
    <w:p w14:paraId="0F740D50" w14:textId="77777777" w:rsidR="00A718A0" w:rsidRPr="00A718A0" w:rsidRDefault="00A718A0" w:rsidP="00A718A0">
      <w:pPr>
        <w:overflowPunct w:val="0"/>
        <w:autoSpaceDE w:val="0"/>
        <w:autoSpaceDN w:val="0"/>
        <w:adjustRightInd w:val="0"/>
        <w:ind w:left="568" w:hanging="284"/>
        <w:textAlignment w:val="baseline"/>
        <w:rPr>
          <w:noProof/>
          <w:lang w:eastAsia="ja-JP"/>
        </w:rPr>
      </w:pPr>
      <w:r w:rsidRPr="00A718A0">
        <w:rPr>
          <w:noProof/>
          <w:lang w:eastAsia="ko-KR"/>
        </w:rPr>
        <w:t>1&gt;</w:t>
      </w:r>
      <w:r w:rsidRPr="00A718A0">
        <w:rPr>
          <w:noProof/>
          <w:lang w:eastAsia="ja-JP"/>
        </w:rPr>
        <w:tab/>
        <w:t>if an uplink grant for this Serving Cell has been received on the PDCCH for the MAC entity's C-RNTI or Temporary C-RNTI; or</w:t>
      </w:r>
    </w:p>
    <w:p w14:paraId="722F7453" w14:textId="77777777" w:rsidR="00A718A0" w:rsidRPr="00A718A0" w:rsidRDefault="00A718A0" w:rsidP="00A718A0">
      <w:pPr>
        <w:overflowPunct w:val="0"/>
        <w:autoSpaceDE w:val="0"/>
        <w:autoSpaceDN w:val="0"/>
        <w:adjustRightInd w:val="0"/>
        <w:ind w:left="568" w:hanging="284"/>
        <w:textAlignment w:val="baseline"/>
        <w:rPr>
          <w:noProof/>
          <w:lang w:eastAsia="ja-JP"/>
        </w:rPr>
      </w:pPr>
      <w:r w:rsidRPr="00A718A0">
        <w:rPr>
          <w:noProof/>
          <w:lang w:eastAsia="ko-KR"/>
        </w:rPr>
        <w:t>1&gt;</w:t>
      </w:r>
      <w:r w:rsidRPr="00A718A0">
        <w:rPr>
          <w:noProof/>
          <w:lang w:eastAsia="ja-JP"/>
        </w:rPr>
        <w:tab/>
        <w:t>if an uplink grant has been received in a Random Access Response:</w:t>
      </w:r>
    </w:p>
    <w:p w14:paraId="218E922F" w14:textId="77777777" w:rsidR="00A718A0" w:rsidRPr="00A718A0" w:rsidRDefault="00A718A0" w:rsidP="00A718A0">
      <w:pPr>
        <w:overflowPunct w:val="0"/>
        <w:autoSpaceDE w:val="0"/>
        <w:autoSpaceDN w:val="0"/>
        <w:adjustRightInd w:val="0"/>
        <w:ind w:left="851" w:hanging="284"/>
        <w:textAlignment w:val="baseline"/>
        <w:rPr>
          <w:noProof/>
          <w:lang w:eastAsia="ko-KR"/>
        </w:rPr>
      </w:pPr>
      <w:r w:rsidRPr="00A718A0">
        <w:rPr>
          <w:noProof/>
          <w:lang w:eastAsia="ko-KR"/>
        </w:rPr>
        <w:t>2&gt;</w:t>
      </w:r>
      <w:r w:rsidRPr="00A718A0">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58ADCA1" w14:textId="77777777" w:rsidR="00A718A0" w:rsidRPr="00A718A0" w:rsidRDefault="00A718A0" w:rsidP="00A718A0">
      <w:pPr>
        <w:overflowPunct w:val="0"/>
        <w:autoSpaceDE w:val="0"/>
        <w:autoSpaceDN w:val="0"/>
        <w:adjustRightInd w:val="0"/>
        <w:ind w:left="1135" w:hanging="284"/>
        <w:textAlignment w:val="baseline"/>
        <w:rPr>
          <w:noProof/>
          <w:lang w:eastAsia="ko-KR"/>
        </w:rPr>
      </w:pPr>
      <w:r w:rsidRPr="00A718A0">
        <w:rPr>
          <w:noProof/>
          <w:lang w:eastAsia="ko-KR"/>
        </w:rPr>
        <w:t>3&gt;</w:t>
      </w:r>
      <w:r w:rsidRPr="00A718A0">
        <w:rPr>
          <w:noProof/>
          <w:lang w:eastAsia="ko-KR"/>
        </w:rPr>
        <w:tab/>
        <w:t>consider the NDI to have been toggled for the corresponding HARQ process regardless of the value of the NDI.</w:t>
      </w:r>
    </w:p>
    <w:p w14:paraId="6B3EF83C" w14:textId="77777777" w:rsidR="00A718A0" w:rsidRPr="00A718A0" w:rsidRDefault="00A718A0" w:rsidP="00A718A0">
      <w:pPr>
        <w:overflowPunct w:val="0"/>
        <w:autoSpaceDE w:val="0"/>
        <w:autoSpaceDN w:val="0"/>
        <w:adjustRightInd w:val="0"/>
        <w:ind w:left="851" w:hanging="284"/>
        <w:textAlignment w:val="baseline"/>
        <w:rPr>
          <w:noProof/>
          <w:lang w:eastAsia="ko-KR"/>
        </w:rPr>
      </w:pPr>
      <w:r w:rsidRPr="00A718A0">
        <w:rPr>
          <w:noProof/>
          <w:lang w:eastAsia="ko-KR"/>
        </w:rPr>
        <w:t>2&gt;</w:t>
      </w:r>
      <w:r w:rsidRPr="00A718A0">
        <w:rPr>
          <w:noProof/>
          <w:lang w:eastAsia="ko-KR"/>
        </w:rPr>
        <w:tab/>
        <w:t>if the uplink grant is for MAC entity's C-RNTI, and the identified HARQ process is configured for a configured uplink grant:</w:t>
      </w:r>
    </w:p>
    <w:p w14:paraId="69C5F76D" w14:textId="77777777" w:rsidR="00A718A0" w:rsidRPr="00A718A0" w:rsidRDefault="00A718A0" w:rsidP="00A718A0">
      <w:pPr>
        <w:overflowPunct w:val="0"/>
        <w:autoSpaceDE w:val="0"/>
        <w:autoSpaceDN w:val="0"/>
        <w:adjustRightInd w:val="0"/>
        <w:ind w:left="1135" w:hanging="284"/>
        <w:textAlignment w:val="baseline"/>
        <w:rPr>
          <w:noProof/>
          <w:lang w:eastAsia="ko-KR"/>
        </w:rPr>
      </w:pPr>
      <w:r w:rsidRPr="00A718A0">
        <w:rPr>
          <w:noProof/>
          <w:lang w:eastAsia="ko-KR"/>
        </w:rPr>
        <w:t>3&gt;</w:t>
      </w:r>
      <w:r w:rsidRPr="00A718A0">
        <w:rPr>
          <w:noProof/>
          <w:lang w:eastAsia="ko-KR"/>
        </w:rPr>
        <w:tab/>
        <w:t xml:space="preserve">start or restart the </w:t>
      </w:r>
      <w:r w:rsidRPr="00A718A0">
        <w:rPr>
          <w:i/>
          <w:noProof/>
          <w:lang w:eastAsia="ko-KR"/>
        </w:rPr>
        <w:t>configuredGrantTimer</w:t>
      </w:r>
      <w:r w:rsidRPr="00A718A0">
        <w:rPr>
          <w:noProof/>
          <w:lang w:eastAsia="ko-KR"/>
        </w:rPr>
        <w:t xml:space="preserve"> for the corresponding HARQ process, if configured.</w:t>
      </w:r>
    </w:p>
    <w:p w14:paraId="6AB20482" w14:textId="77777777" w:rsidR="00A718A0" w:rsidRPr="00A718A0" w:rsidRDefault="00A718A0" w:rsidP="00A718A0">
      <w:pPr>
        <w:overflowPunct w:val="0"/>
        <w:autoSpaceDE w:val="0"/>
        <w:autoSpaceDN w:val="0"/>
        <w:adjustRightInd w:val="0"/>
        <w:ind w:left="1135" w:hanging="284"/>
        <w:textAlignment w:val="baseline"/>
        <w:rPr>
          <w:noProof/>
          <w:lang w:eastAsia="ko-KR"/>
        </w:rPr>
      </w:pPr>
      <w:r w:rsidRPr="00A718A0">
        <w:rPr>
          <w:noProof/>
          <w:lang w:eastAsia="ko-KR"/>
        </w:rPr>
        <w:t>3&gt;</w:t>
      </w:r>
      <w:r w:rsidRPr="00A718A0">
        <w:rPr>
          <w:noProof/>
          <w:lang w:eastAsia="ko-KR"/>
        </w:rPr>
        <w:tab/>
        <w:t xml:space="preserve">stop the </w:t>
      </w:r>
      <w:r w:rsidRPr="00A718A0">
        <w:rPr>
          <w:i/>
          <w:noProof/>
          <w:lang w:eastAsia="ko-KR"/>
        </w:rPr>
        <w:t>cg-RetransmissionTimer</w:t>
      </w:r>
      <w:r w:rsidRPr="00A718A0">
        <w:rPr>
          <w:noProof/>
          <w:lang w:eastAsia="ko-KR"/>
        </w:rPr>
        <w:t xml:space="preserve"> for the corresponding HARQ process, if running.</w:t>
      </w:r>
    </w:p>
    <w:p w14:paraId="4A63EF5B" w14:textId="77777777" w:rsidR="00A718A0" w:rsidRPr="00A718A0" w:rsidRDefault="00A718A0" w:rsidP="00A718A0">
      <w:pPr>
        <w:overflowPunct w:val="0"/>
        <w:autoSpaceDE w:val="0"/>
        <w:autoSpaceDN w:val="0"/>
        <w:adjustRightInd w:val="0"/>
        <w:ind w:left="851" w:hanging="284"/>
        <w:textAlignment w:val="baseline"/>
        <w:rPr>
          <w:noProof/>
          <w:lang w:eastAsia="ja-JP"/>
        </w:rPr>
      </w:pPr>
      <w:r w:rsidRPr="00A718A0">
        <w:rPr>
          <w:noProof/>
          <w:lang w:eastAsia="ko-KR"/>
        </w:rPr>
        <w:t>2&gt;</w:t>
      </w:r>
      <w:r w:rsidRPr="00A718A0">
        <w:rPr>
          <w:noProof/>
          <w:lang w:eastAsia="ja-JP"/>
        </w:rPr>
        <w:tab/>
        <w:t>deliver the uplink grant and the associated HARQ information to the HARQ entity.</w:t>
      </w:r>
    </w:p>
    <w:p w14:paraId="76E240C2" w14:textId="77777777" w:rsidR="00A718A0" w:rsidRPr="00A718A0" w:rsidRDefault="00A718A0" w:rsidP="00A718A0">
      <w:pPr>
        <w:overflowPunct w:val="0"/>
        <w:autoSpaceDE w:val="0"/>
        <w:autoSpaceDN w:val="0"/>
        <w:adjustRightInd w:val="0"/>
        <w:ind w:left="568" w:hanging="284"/>
        <w:textAlignment w:val="baseline"/>
        <w:rPr>
          <w:noProof/>
          <w:lang w:eastAsia="ko-KR"/>
        </w:rPr>
      </w:pPr>
      <w:r w:rsidRPr="00A718A0">
        <w:rPr>
          <w:noProof/>
          <w:lang w:eastAsia="ko-KR"/>
        </w:rPr>
        <w:t>1&gt;</w:t>
      </w:r>
      <w:r w:rsidRPr="00A718A0">
        <w:rPr>
          <w:noProof/>
          <w:lang w:eastAsia="ja-JP"/>
        </w:rPr>
        <w:tab/>
        <w:t>else if an uplink grant for this PDCCH occasion has been received for this Serving Cell on the PDCCH for the MAC entity's CS-RNTI:</w:t>
      </w:r>
    </w:p>
    <w:p w14:paraId="60DB5659" w14:textId="77777777" w:rsidR="00A718A0" w:rsidRPr="00A718A0" w:rsidRDefault="00A718A0" w:rsidP="00A718A0">
      <w:pPr>
        <w:overflowPunct w:val="0"/>
        <w:autoSpaceDE w:val="0"/>
        <w:autoSpaceDN w:val="0"/>
        <w:adjustRightInd w:val="0"/>
        <w:ind w:left="851" w:hanging="284"/>
        <w:textAlignment w:val="baseline"/>
        <w:rPr>
          <w:noProof/>
          <w:lang w:eastAsia="ko-KR"/>
        </w:rPr>
      </w:pPr>
      <w:r w:rsidRPr="00A718A0">
        <w:rPr>
          <w:noProof/>
          <w:lang w:eastAsia="ko-KR"/>
        </w:rPr>
        <w:t>2&gt;</w:t>
      </w:r>
      <w:r w:rsidRPr="00A718A0">
        <w:rPr>
          <w:noProof/>
          <w:lang w:eastAsia="ko-KR"/>
        </w:rPr>
        <w:tab/>
        <w:t>if the NDI in the received HARQ information is 1:</w:t>
      </w:r>
    </w:p>
    <w:p w14:paraId="598C888B" w14:textId="77777777" w:rsidR="00A718A0" w:rsidRPr="00A718A0" w:rsidRDefault="00A718A0" w:rsidP="00A718A0">
      <w:pPr>
        <w:overflowPunct w:val="0"/>
        <w:autoSpaceDE w:val="0"/>
        <w:autoSpaceDN w:val="0"/>
        <w:adjustRightInd w:val="0"/>
        <w:ind w:left="1135" w:hanging="284"/>
        <w:textAlignment w:val="baseline"/>
        <w:rPr>
          <w:noProof/>
          <w:lang w:eastAsia="ko-KR"/>
        </w:rPr>
      </w:pPr>
      <w:r w:rsidRPr="00A718A0">
        <w:rPr>
          <w:noProof/>
          <w:lang w:eastAsia="ko-KR"/>
        </w:rPr>
        <w:t>3&gt;</w:t>
      </w:r>
      <w:r w:rsidRPr="00A718A0">
        <w:rPr>
          <w:noProof/>
          <w:lang w:eastAsia="ko-KR"/>
        </w:rPr>
        <w:tab/>
        <w:t>consider the NDI for the corresponding HARQ process not to have been toggled;</w:t>
      </w:r>
    </w:p>
    <w:p w14:paraId="7F5F3221" w14:textId="77777777" w:rsidR="00A718A0" w:rsidRPr="00A718A0" w:rsidRDefault="00A718A0" w:rsidP="00A718A0">
      <w:pPr>
        <w:overflowPunct w:val="0"/>
        <w:autoSpaceDE w:val="0"/>
        <w:autoSpaceDN w:val="0"/>
        <w:adjustRightInd w:val="0"/>
        <w:ind w:left="1135" w:hanging="284"/>
        <w:textAlignment w:val="baseline"/>
        <w:rPr>
          <w:noProof/>
          <w:lang w:eastAsia="ko-KR"/>
        </w:rPr>
      </w:pPr>
      <w:r w:rsidRPr="00A718A0">
        <w:rPr>
          <w:noProof/>
          <w:lang w:eastAsia="ko-KR"/>
        </w:rPr>
        <w:t>3&gt;</w:t>
      </w:r>
      <w:r w:rsidRPr="00A718A0">
        <w:rPr>
          <w:noProof/>
          <w:lang w:eastAsia="ko-KR"/>
        </w:rPr>
        <w:tab/>
        <w:t xml:space="preserve">start or restart the </w:t>
      </w:r>
      <w:r w:rsidRPr="00A718A0">
        <w:rPr>
          <w:i/>
          <w:noProof/>
          <w:lang w:eastAsia="ko-KR"/>
        </w:rPr>
        <w:t>configuredGrantTimer</w:t>
      </w:r>
      <w:r w:rsidRPr="00A718A0">
        <w:rPr>
          <w:noProof/>
          <w:lang w:eastAsia="ko-KR"/>
        </w:rPr>
        <w:t xml:space="preserve"> for the corresponding HARQ process, if configured;</w:t>
      </w:r>
    </w:p>
    <w:p w14:paraId="021322F0" w14:textId="77777777" w:rsidR="00A718A0" w:rsidRPr="00A718A0" w:rsidRDefault="00A718A0" w:rsidP="00A718A0">
      <w:pPr>
        <w:overflowPunct w:val="0"/>
        <w:autoSpaceDE w:val="0"/>
        <w:autoSpaceDN w:val="0"/>
        <w:adjustRightInd w:val="0"/>
        <w:ind w:left="1135" w:hanging="284"/>
        <w:textAlignment w:val="baseline"/>
        <w:rPr>
          <w:noProof/>
          <w:lang w:eastAsia="ko-KR"/>
        </w:rPr>
      </w:pPr>
      <w:r w:rsidRPr="00A718A0">
        <w:rPr>
          <w:noProof/>
          <w:lang w:eastAsia="ko-KR"/>
        </w:rPr>
        <w:t>3&gt;</w:t>
      </w:r>
      <w:r w:rsidRPr="00A718A0">
        <w:rPr>
          <w:noProof/>
          <w:lang w:eastAsia="ko-KR"/>
        </w:rPr>
        <w:tab/>
        <w:t xml:space="preserve">stop the </w:t>
      </w:r>
      <w:r w:rsidRPr="00A718A0">
        <w:rPr>
          <w:i/>
          <w:noProof/>
          <w:lang w:eastAsia="ko-KR"/>
        </w:rPr>
        <w:t>cg-RetransmissionTimer</w:t>
      </w:r>
      <w:r w:rsidRPr="00A718A0">
        <w:rPr>
          <w:noProof/>
          <w:lang w:eastAsia="ko-KR"/>
        </w:rPr>
        <w:t xml:space="preserve"> for the corresponding HARQ process, if running;</w:t>
      </w:r>
    </w:p>
    <w:p w14:paraId="333009E9" w14:textId="77777777" w:rsidR="00A718A0" w:rsidRPr="00A718A0" w:rsidRDefault="00A718A0" w:rsidP="00A718A0">
      <w:pPr>
        <w:overflowPunct w:val="0"/>
        <w:autoSpaceDE w:val="0"/>
        <w:autoSpaceDN w:val="0"/>
        <w:adjustRightInd w:val="0"/>
        <w:ind w:left="1135" w:hanging="284"/>
        <w:textAlignment w:val="baseline"/>
        <w:rPr>
          <w:noProof/>
          <w:lang w:eastAsia="ko-KR"/>
        </w:rPr>
      </w:pPr>
      <w:r w:rsidRPr="00A718A0">
        <w:rPr>
          <w:noProof/>
          <w:lang w:eastAsia="ko-KR"/>
        </w:rPr>
        <w:t>3&gt;</w:t>
      </w:r>
      <w:r w:rsidRPr="00A718A0">
        <w:rPr>
          <w:noProof/>
          <w:lang w:eastAsia="ko-KR"/>
        </w:rPr>
        <w:tab/>
        <w:t>deliver the uplink grant and the associated HARQ information to the HARQ entity.</w:t>
      </w:r>
    </w:p>
    <w:p w14:paraId="54F8F661" w14:textId="77777777" w:rsidR="00A718A0" w:rsidRPr="00A718A0" w:rsidRDefault="00A718A0" w:rsidP="00A718A0">
      <w:pPr>
        <w:overflowPunct w:val="0"/>
        <w:autoSpaceDE w:val="0"/>
        <w:autoSpaceDN w:val="0"/>
        <w:adjustRightInd w:val="0"/>
        <w:ind w:left="851" w:hanging="284"/>
        <w:textAlignment w:val="baseline"/>
        <w:rPr>
          <w:noProof/>
          <w:lang w:eastAsia="ko-KR"/>
        </w:rPr>
      </w:pPr>
      <w:r w:rsidRPr="00A718A0">
        <w:rPr>
          <w:noProof/>
          <w:lang w:eastAsia="ko-KR"/>
        </w:rPr>
        <w:t>2&gt;</w:t>
      </w:r>
      <w:r w:rsidRPr="00A718A0">
        <w:rPr>
          <w:noProof/>
          <w:lang w:eastAsia="ko-KR"/>
        </w:rPr>
        <w:tab/>
        <w:t>else if the NDI in the received HARQ information is 0:</w:t>
      </w:r>
    </w:p>
    <w:p w14:paraId="6E10C3B3" w14:textId="77777777" w:rsidR="00A718A0" w:rsidRPr="00A718A0" w:rsidRDefault="00A718A0" w:rsidP="00A718A0">
      <w:pPr>
        <w:overflowPunct w:val="0"/>
        <w:autoSpaceDE w:val="0"/>
        <w:autoSpaceDN w:val="0"/>
        <w:adjustRightInd w:val="0"/>
        <w:ind w:left="1135" w:hanging="284"/>
        <w:textAlignment w:val="baseline"/>
        <w:rPr>
          <w:noProof/>
          <w:lang w:eastAsia="ko-KR"/>
        </w:rPr>
      </w:pPr>
      <w:r w:rsidRPr="00A718A0">
        <w:rPr>
          <w:noProof/>
          <w:lang w:eastAsia="ko-KR"/>
        </w:rPr>
        <w:t>3&gt;</w:t>
      </w:r>
      <w:r w:rsidRPr="00A718A0">
        <w:rPr>
          <w:noProof/>
          <w:lang w:eastAsia="ko-KR"/>
        </w:rPr>
        <w:tab/>
        <w:t>if PDCCH contents indicate configured grant Type 2 deactivation:</w:t>
      </w:r>
    </w:p>
    <w:p w14:paraId="1430896A" w14:textId="77777777" w:rsidR="00A718A0" w:rsidRPr="00A718A0" w:rsidRDefault="00A718A0" w:rsidP="00A718A0">
      <w:pPr>
        <w:overflowPunct w:val="0"/>
        <w:autoSpaceDE w:val="0"/>
        <w:autoSpaceDN w:val="0"/>
        <w:adjustRightInd w:val="0"/>
        <w:ind w:left="1418" w:hanging="284"/>
        <w:textAlignment w:val="baseline"/>
        <w:rPr>
          <w:noProof/>
          <w:lang w:eastAsia="ko-KR"/>
        </w:rPr>
      </w:pPr>
      <w:r w:rsidRPr="00A718A0">
        <w:rPr>
          <w:noProof/>
          <w:lang w:eastAsia="ko-KR"/>
        </w:rPr>
        <w:t>4&gt;</w:t>
      </w:r>
      <w:r w:rsidRPr="00A718A0">
        <w:rPr>
          <w:noProof/>
          <w:lang w:eastAsia="ko-KR"/>
        </w:rPr>
        <w:tab/>
        <w:t>trigger configured uplink grant confirmation.</w:t>
      </w:r>
    </w:p>
    <w:p w14:paraId="251463D4" w14:textId="77777777" w:rsidR="00A718A0" w:rsidRPr="00A718A0" w:rsidRDefault="00A718A0" w:rsidP="00A718A0">
      <w:pPr>
        <w:overflowPunct w:val="0"/>
        <w:autoSpaceDE w:val="0"/>
        <w:autoSpaceDN w:val="0"/>
        <w:adjustRightInd w:val="0"/>
        <w:ind w:left="1135" w:hanging="284"/>
        <w:textAlignment w:val="baseline"/>
        <w:rPr>
          <w:noProof/>
          <w:lang w:eastAsia="ko-KR"/>
        </w:rPr>
      </w:pPr>
      <w:r w:rsidRPr="00A718A0">
        <w:rPr>
          <w:noProof/>
          <w:lang w:eastAsia="ko-KR"/>
        </w:rPr>
        <w:t>3&gt;</w:t>
      </w:r>
      <w:r w:rsidRPr="00A718A0">
        <w:rPr>
          <w:noProof/>
          <w:lang w:eastAsia="ko-KR"/>
        </w:rPr>
        <w:tab/>
        <w:t>else if PDCCH contents indicate configured grant Type 2 activation:</w:t>
      </w:r>
    </w:p>
    <w:p w14:paraId="1A4677F6" w14:textId="77777777" w:rsidR="00A718A0" w:rsidRPr="00A718A0" w:rsidRDefault="00A718A0" w:rsidP="00A718A0">
      <w:pPr>
        <w:overflowPunct w:val="0"/>
        <w:autoSpaceDE w:val="0"/>
        <w:autoSpaceDN w:val="0"/>
        <w:adjustRightInd w:val="0"/>
        <w:ind w:left="1418" w:hanging="284"/>
        <w:textAlignment w:val="baseline"/>
        <w:rPr>
          <w:noProof/>
          <w:lang w:eastAsia="ko-KR"/>
        </w:rPr>
      </w:pPr>
      <w:r w:rsidRPr="00A718A0">
        <w:rPr>
          <w:noProof/>
          <w:lang w:eastAsia="ko-KR"/>
        </w:rPr>
        <w:t>4&gt;</w:t>
      </w:r>
      <w:r w:rsidRPr="00A718A0">
        <w:rPr>
          <w:noProof/>
          <w:lang w:eastAsia="ko-KR"/>
        </w:rPr>
        <w:tab/>
        <w:t>trigger configured uplink grant confirmation;</w:t>
      </w:r>
    </w:p>
    <w:p w14:paraId="1C74D7D5" w14:textId="77777777" w:rsidR="00A718A0" w:rsidRPr="00A718A0" w:rsidRDefault="00A718A0" w:rsidP="00A718A0">
      <w:pPr>
        <w:overflowPunct w:val="0"/>
        <w:autoSpaceDE w:val="0"/>
        <w:autoSpaceDN w:val="0"/>
        <w:adjustRightInd w:val="0"/>
        <w:ind w:left="1418" w:hanging="284"/>
        <w:textAlignment w:val="baseline"/>
        <w:rPr>
          <w:noProof/>
          <w:lang w:eastAsia="ko-KR"/>
        </w:rPr>
      </w:pPr>
      <w:r w:rsidRPr="00A718A0">
        <w:rPr>
          <w:noProof/>
          <w:lang w:eastAsia="ko-KR"/>
        </w:rPr>
        <w:t>4&gt;</w:t>
      </w:r>
      <w:r w:rsidRPr="00A718A0">
        <w:rPr>
          <w:noProof/>
          <w:lang w:eastAsia="ko-KR"/>
        </w:rPr>
        <w:tab/>
        <w:t>store the uplink grant for this Serving Cell and the associated HARQ information as configured uplink grant;</w:t>
      </w:r>
    </w:p>
    <w:p w14:paraId="4988DA73" w14:textId="77777777" w:rsidR="00A718A0" w:rsidRPr="00A718A0" w:rsidRDefault="00A718A0" w:rsidP="00A718A0">
      <w:pPr>
        <w:overflowPunct w:val="0"/>
        <w:autoSpaceDE w:val="0"/>
        <w:autoSpaceDN w:val="0"/>
        <w:adjustRightInd w:val="0"/>
        <w:ind w:left="1418" w:hanging="284"/>
        <w:textAlignment w:val="baseline"/>
        <w:rPr>
          <w:noProof/>
          <w:lang w:eastAsia="ko-KR"/>
        </w:rPr>
      </w:pPr>
      <w:r w:rsidRPr="00A718A0">
        <w:rPr>
          <w:noProof/>
          <w:lang w:eastAsia="ko-KR"/>
        </w:rPr>
        <w:t>4&gt;</w:t>
      </w:r>
      <w:r w:rsidRPr="00A718A0">
        <w:rPr>
          <w:noProof/>
          <w:lang w:eastAsia="ko-KR"/>
        </w:rPr>
        <w:tab/>
        <w:t>initialise or re-initialise the configured uplink grant for this Serving Cell to start in the associated PUSCH duration and to recur according to rules in clause 5.8.2;</w:t>
      </w:r>
    </w:p>
    <w:p w14:paraId="22313FFA" w14:textId="77777777" w:rsidR="00A718A0" w:rsidRPr="00A718A0" w:rsidRDefault="00A718A0" w:rsidP="00A718A0">
      <w:pPr>
        <w:overflowPunct w:val="0"/>
        <w:autoSpaceDE w:val="0"/>
        <w:autoSpaceDN w:val="0"/>
        <w:adjustRightInd w:val="0"/>
        <w:ind w:left="1418" w:hanging="284"/>
        <w:textAlignment w:val="baseline"/>
        <w:rPr>
          <w:noProof/>
          <w:lang w:eastAsia="ko-KR"/>
        </w:rPr>
      </w:pPr>
      <w:r w:rsidRPr="00A718A0">
        <w:rPr>
          <w:noProof/>
          <w:lang w:eastAsia="ko-KR"/>
        </w:rPr>
        <w:t>4&gt;</w:t>
      </w:r>
      <w:r w:rsidRPr="00A718A0">
        <w:rPr>
          <w:noProof/>
          <w:lang w:eastAsia="ko-KR"/>
        </w:rPr>
        <w:tab/>
        <w:t xml:space="preserve">stop the </w:t>
      </w:r>
      <w:r w:rsidRPr="00A718A0">
        <w:rPr>
          <w:i/>
          <w:noProof/>
          <w:lang w:eastAsia="ko-KR"/>
        </w:rPr>
        <w:t>configuredGrantTimer</w:t>
      </w:r>
      <w:r w:rsidRPr="00A718A0">
        <w:rPr>
          <w:noProof/>
          <w:lang w:eastAsia="ko-KR"/>
        </w:rPr>
        <w:t xml:space="preserve"> for the corresponding HARQ process, if running;</w:t>
      </w:r>
    </w:p>
    <w:p w14:paraId="56701743" w14:textId="77777777" w:rsidR="00A718A0" w:rsidRPr="00A718A0" w:rsidRDefault="00A718A0" w:rsidP="00A718A0">
      <w:pPr>
        <w:overflowPunct w:val="0"/>
        <w:autoSpaceDE w:val="0"/>
        <w:autoSpaceDN w:val="0"/>
        <w:adjustRightInd w:val="0"/>
        <w:ind w:left="1418" w:hanging="284"/>
        <w:textAlignment w:val="baseline"/>
        <w:rPr>
          <w:noProof/>
          <w:lang w:eastAsia="ko-KR"/>
        </w:rPr>
      </w:pPr>
      <w:r w:rsidRPr="00A718A0">
        <w:rPr>
          <w:noProof/>
          <w:lang w:eastAsia="ko-KR"/>
        </w:rPr>
        <w:lastRenderedPageBreak/>
        <w:t>4&gt;</w:t>
      </w:r>
      <w:r w:rsidRPr="00A718A0">
        <w:rPr>
          <w:noProof/>
          <w:lang w:eastAsia="ko-KR"/>
        </w:rPr>
        <w:tab/>
        <w:t xml:space="preserve">stop the </w:t>
      </w:r>
      <w:r w:rsidRPr="00A718A0">
        <w:rPr>
          <w:i/>
          <w:noProof/>
          <w:lang w:eastAsia="ko-KR"/>
        </w:rPr>
        <w:t>cg-RetransmissionTimer</w:t>
      </w:r>
      <w:r w:rsidRPr="00A718A0">
        <w:rPr>
          <w:noProof/>
          <w:lang w:eastAsia="ko-KR"/>
        </w:rPr>
        <w:t xml:space="preserve"> for the corresponding HARQ process, if running.</w:t>
      </w:r>
    </w:p>
    <w:p w14:paraId="25393D15" w14:textId="77777777" w:rsidR="00A718A0" w:rsidRPr="00A718A0" w:rsidRDefault="00A718A0" w:rsidP="00A718A0">
      <w:pPr>
        <w:overflowPunct w:val="0"/>
        <w:autoSpaceDE w:val="0"/>
        <w:autoSpaceDN w:val="0"/>
        <w:adjustRightInd w:val="0"/>
        <w:textAlignment w:val="baseline"/>
        <w:rPr>
          <w:noProof/>
          <w:lang w:eastAsia="ko-KR"/>
        </w:rPr>
      </w:pPr>
      <w:r w:rsidRPr="00A718A0">
        <w:rPr>
          <w:noProof/>
          <w:lang w:eastAsia="ko-KR"/>
        </w:rPr>
        <w:t>For each Serving Cell and each configured uplink grant, if configured and activated, the MAC entity shall:</w:t>
      </w:r>
    </w:p>
    <w:p w14:paraId="1FE91D02" w14:textId="77777777" w:rsidR="00A718A0" w:rsidRPr="00A718A0" w:rsidRDefault="00A718A0" w:rsidP="00A718A0">
      <w:pPr>
        <w:overflowPunct w:val="0"/>
        <w:autoSpaceDE w:val="0"/>
        <w:autoSpaceDN w:val="0"/>
        <w:adjustRightInd w:val="0"/>
        <w:ind w:left="568" w:hanging="284"/>
        <w:textAlignment w:val="baseline"/>
        <w:rPr>
          <w:rFonts w:eastAsia="Malgun Gothic"/>
          <w:noProof/>
          <w:lang w:eastAsia="ko-KR"/>
        </w:rPr>
      </w:pPr>
      <w:r w:rsidRPr="00A718A0">
        <w:rPr>
          <w:noProof/>
          <w:lang w:eastAsia="ko-KR"/>
        </w:rPr>
        <w:t>1&gt;</w:t>
      </w:r>
      <w:r w:rsidRPr="00A718A0">
        <w:rPr>
          <w:noProof/>
          <w:lang w:eastAsia="ko-KR"/>
        </w:rPr>
        <w:tab/>
        <w:t xml:space="preserve">if the MAC entity is configured with </w:t>
      </w:r>
      <w:r w:rsidRPr="00A718A0">
        <w:rPr>
          <w:i/>
          <w:noProof/>
          <w:lang w:eastAsia="ko-KR"/>
        </w:rPr>
        <w:t>lch-basedPrioritization</w:t>
      </w:r>
      <w:r w:rsidRPr="00A718A0">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A718A0">
        <w:rPr>
          <w:lang w:eastAsia="ko-KR"/>
        </w:rPr>
        <w:t xml:space="preserve"> for this Serving Cell</w:t>
      </w:r>
      <w:r w:rsidRPr="00A718A0">
        <w:rPr>
          <w:noProof/>
          <w:lang w:eastAsia="ko-KR"/>
        </w:rPr>
        <w:t>; or</w:t>
      </w:r>
    </w:p>
    <w:p w14:paraId="4D0A890D" w14:textId="77777777" w:rsidR="00A718A0" w:rsidRPr="00A718A0" w:rsidRDefault="00A718A0" w:rsidP="00A718A0">
      <w:pPr>
        <w:overflowPunct w:val="0"/>
        <w:autoSpaceDE w:val="0"/>
        <w:autoSpaceDN w:val="0"/>
        <w:adjustRightInd w:val="0"/>
        <w:ind w:left="568" w:hanging="284"/>
        <w:textAlignment w:val="baseline"/>
        <w:rPr>
          <w:noProof/>
          <w:lang w:eastAsia="ko-KR"/>
        </w:rPr>
      </w:pPr>
      <w:r w:rsidRPr="00A718A0">
        <w:rPr>
          <w:noProof/>
          <w:lang w:eastAsia="ko-KR"/>
        </w:rPr>
        <w:t>1&gt;</w:t>
      </w:r>
      <w:r w:rsidRPr="00A718A0">
        <w:rPr>
          <w:noProof/>
          <w:lang w:eastAsia="ko-KR"/>
        </w:rPr>
        <w:tab/>
        <w:t xml:space="preserve">if </w:t>
      </w:r>
      <w:r w:rsidRPr="00A718A0">
        <w:rPr>
          <w:lang w:eastAsia="ko-KR"/>
        </w:rPr>
        <w:t xml:space="preserve">the MAC entity is not configured with </w:t>
      </w:r>
      <w:proofErr w:type="spellStart"/>
      <w:r w:rsidRPr="00A718A0">
        <w:rPr>
          <w:i/>
          <w:iCs/>
          <w:lang w:eastAsia="ko-KR"/>
        </w:rPr>
        <w:t>lch-basedPrioritization</w:t>
      </w:r>
      <w:proofErr w:type="spellEnd"/>
      <w:r w:rsidRPr="00A718A0">
        <w:rPr>
          <w:lang w:eastAsia="ko-KR"/>
        </w:rPr>
        <w:t xml:space="preserve">, and </w:t>
      </w:r>
      <w:r w:rsidRPr="00A718A0">
        <w:rPr>
          <w:noProof/>
          <w:lang w:eastAsia="ko-KR"/>
        </w:rPr>
        <w:t xml:space="preserve">the PUSCH duration of the configured uplink grant does not overlap with the PUSCH duration of an uplink grant received on the PDCCH or in a Random Access Response </w:t>
      </w:r>
      <w:r w:rsidRPr="00A718A0">
        <w:rPr>
          <w:lang w:eastAsia="ko-KR"/>
        </w:rPr>
        <w:t xml:space="preserve">or </w:t>
      </w:r>
      <w:r w:rsidRPr="00A718A0">
        <w:rPr>
          <w:noProof/>
          <w:lang w:eastAsia="ko-KR"/>
        </w:rPr>
        <w:t>the PUSCH duration of a MSGA payload</w:t>
      </w:r>
      <w:r w:rsidRPr="00A718A0">
        <w:rPr>
          <w:lang w:eastAsia="ko-KR"/>
        </w:rPr>
        <w:t xml:space="preserve"> for this Serving Cell</w:t>
      </w:r>
      <w:r w:rsidRPr="00A718A0">
        <w:rPr>
          <w:noProof/>
          <w:lang w:eastAsia="ko-KR"/>
        </w:rPr>
        <w:t>:</w:t>
      </w:r>
    </w:p>
    <w:p w14:paraId="2838A1D3" w14:textId="77777777" w:rsidR="00A718A0" w:rsidRPr="00A718A0" w:rsidRDefault="00A718A0" w:rsidP="00A718A0">
      <w:pPr>
        <w:overflowPunct w:val="0"/>
        <w:autoSpaceDE w:val="0"/>
        <w:autoSpaceDN w:val="0"/>
        <w:adjustRightInd w:val="0"/>
        <w:ind w:left="851" w:hanging="284"/>
        <w:textAlignment w:val="baseline"/>
        <w:rPr>
          <w:noProof/>
          <w:lang w:eastAsia="ko-KR"/>
        </w:rPr>
      </w:pPr>
      <w:r w:rsidRPr="00A718A0">
        <w:rPr>
          <w:noProof/>
          <w:lang w:eastAsia="ko-KR"/>
        </w:rPr>
        <w:t>2&gt;</w:t>
      </w:r>
      <w:r w:rsidRPr="00A718A0">
        <w:rPr>
          <w:noProof/>
          <w:lang w:eastAsia="ko-KR"/>
        </w:rPr>
        <w:tab/>
        <w:t>set the HARQ Process ID to the HARQ Process ID associated with this PUSCH duration;</w:t>
      </w:r>
    </w:p>
    <w:p w14:paraId="1FA4D6EC" w14:textId="77777777" w:rsidR="00A718A0" w:rsidRPr="00A718A0" w:rsidRDefault="00A718A0" w:rsidP="00A718A0">
      <w:pPr>
        <w:overflowPunct w:val="0"/>
        <w:autoSpaceDE w:val="0"/>
        <w:autoSpaceDN w:val="0"/>
        <w:adjustRightInd w:val="0"/>
        <w:ind w:left="851" w:hanging="284"/>
        <w:textAlignment w:val="baseline"/>
        <w:rPr>
          <w:noProof/>
          <w:lang w:eastAsia="ko-KR"/>
        </w:rPr>
      </w:pPr>
      <w:r w:rsidRPr="00A718A0">
        <w:rPr>
          <w:noProof/>
          <w:lang w:eastAsia="ko-KR"/>
        </w:rPr>
        <w:t>2&gt;</w:t>
      </w:r>
      <w:r w:rsidRPr="00A718A0">
        <w:rPr>
          <w:noProof/>
          <w:lang w:eastAsia="ko-KR"/>
        </w:rPr>
        <w:tab/>
        <w:t xml:space="preserve">if, for the corresponding HARQ process, the </w:t>
      </w:r>
      <w:r w:rsidRPr="00A718A0">
        <w:rPr>
          <w:i/>
          <w:noProof/>
          <w:lang w:eastAsia="ko-KR"/>
        </w:rPr>
        <w:t>configuredGrantTimer</w:t>
      </w:r>
      <w:r w:rsidRPr="00A718A0">
        <w:rPr>
          <w:noProof/>
          <w:lang w:eastAsia="ko-KR"/>
        </w:rPr>
        <w:t xml:space="preserve"> is not running and </w:t>
      </w:r>
      <w:r w:rsidRPr="00A718A0">
        <w:rPr>
          <w:i/>
          <w:noProof/>
          <w:lang w:eastAsia="ko-KR"/>
        </w:rPr>
        <w:t>cg-RetransmissionTimer</w:t>
      </w:r>
      <w:r w:rsidRPr="00A718A0">
        <w:rPr>
          <w:lang w:eastAsia="ja-JP"/>
        </w:rPr>
        <w:t xml:space="preserve"> is not configured </w:t>
      </w:r>
      <w:r w:rsidRPr="00A718A0">
        <w:rPr>
          <w:noProof/>
          <w:lang w:eastAsia="ko-KR"/>
        </w:rPr>
        <w:t>(i.e. new transmission):</w:t>
      </w:r>
    </w:p>
    <w:p w14:paraId="11D5E937" w14:textId="77777777" w:rsidR="00A718A0" w:rsidRPr="00A718A0" w:rsidRDefault="00A718A0" w:rsidP="00A718A0">
      <w:pPr>
        <w:overflowPunct w:val="0"/>
        <w:autoSpaceDE w:val="0"/>
        <w:autoSpaceDN w:val="0"/>
        <w:adjustRightInd w:val="0"/>
        <w:ind w:left="1135" w:hanging="284"/>
        <w:textAlignment w:val="baseline"/>
        <w:rPr>
          <w:noProof/>
          <w:lang w:eastAsia="ko-KR"/>
        </w:rPr>
      </w:pPr>
      <w:r w:rsidRPr="00A718A0">
        <w:rPr>
          <w:noProof/>
          <w:lang w:eastAsia="ko-KR"/>
        </w:rPr>
        <w:t>3&gt;</w:t>
      </w:r>
      <w:r w:rsidRPr="00A718A0">
        <w:rPr>
          <w:noProof/>
          <w:lang w:eastAsia="ko-KR"/>
        </w:rPr>
        <w:tab/>
        <w:t>consider the NDI bit for the corresponding HARQ process to have been toggled;</w:t>
      </w:r>
    </w:p>
    <w:p w14:paraId="56608F69" w14:textId="77777777" w:rsidR="00A718A0" w:rsidRPr="00A718A0" w:rsidRDefault="00A718A0" w:rsidP="00A718A0">
      <w:pPr>
        <w:overflowPunct w:val="0"/>
        <w:autoSpaceDE w:val="0"/>
        <w:autoSpaceDN w:val="0"/>
        <w:adjustRightInd w:val="0"/>
        <w:ind w:left="1135" w:hanging="284"/>
        <w:textAlignment w:val="baseline"/>
        <w:rPr>
          <w:noProof/>
          <w:lang w:eastAsia="ko-KR"/>
        </w:rPr>
      </w:pPr>
      <w:r w:rsidRPr="00A718A0">
        <w:rPr>
          <w:noProof/>
          <w:lang w:eastAsia="ko-KR"/>
        </w:rPr>
        <w:t>3&gt;</w:t>
      </w:r>
      <w:r w:rsidRPr="00A718A0">
        <w:rPr>
          <w:noProof/>
          <w:lang w:eastAsia="ko-KR"/>
        </w:rPr>
        <w:tab/>
        <w:t>deliver the configured uplink grant and the associated HARQ information to the HARQ entity.</w:t>
      </w:r>
    </w:p>
    <w:p w14:paraId="516AA455" w14:textId="77777777" w:rsidR="00A718A0" w:rsidRPr="00A718A0" w:rsidRDefault="00A718A0" w:rsidP="00A718A0">
      <w:pPr>
        <w:overflowPunct w:val="0"/>
        <w:autoSpaceDE w:val="0"/>
        <w:autoSpaceDN w:val="0"/>
        <w:adjustRightInd w:val="0"/>
        <w:ind w:left="851" w:hanging="284"/>
        <w:textAlignment w:val="baseline"/>
        <w:rPr>
          <w:noProof/>
          <w:lang w:eastAsia="ko-KR"/>
        </w:rPr>
      </w:pPr>
      <w:r w:rsidRPr="00A718A0">
        <w:rPr>
          <w:noProof/>
          <w:lang w:eastAsia="ko-KR"/>
        </w:rPr>
        <w:t>2&gt;</w:t>
      </w:r>
      <w:r w:rsidRPr="00A718A0">
        <w:rPr>
          <w:noProof/>
          <w:lang w:eastAsia="ko-KR"/>
        </w:rPr>
        <w:tab/>
        <w:t xml:space="preserve">else if the </w:t>
      </w:r>
      <w:r w:rsidRPr="00A718A0">
        <w:rPr>
          <w:i/>
          <w:noProof/>
          <w:lang w:eastAsia="ko-KR"/>
        </w:rPr>
        <w:t>cg-RetransmissionTimer</w:t>
      </w:r>
      <w:r w:rsidRPr="00A718A0">
        <w:rPr>
          <w:noProof/>
          <w:lang w:eastAsia="ko-KR"/>
        </w:rPr>
        <w:t xml:space="preserve"> for the corresponding HARQ process is configured and not running, then for the corresponding HARQ process:</w:t>
      </w:r>
    </w:p>
    <w:p w14:paraId="032F2E05" w14:textId="77777777" w:rsidR="00A718A0" w:rsidRPr="00A718A0" w:rsidRDefault="00A718A0" w:rsidP="00A718A0">
      <w:pPr>
        <w:overflowPunct w:val="0"/>
        <w:autoSpaceDE w:val="0"/>
        <w:autoSpaceDN w:val="0"/>
        <w:adjustRightInd w:val="0"/>
        <w:ind w:left="1135" w:hanging="284"/>
        <w:textAlignment w:val="baseline"/>
        <w:rPr>
          <w:noProof/>
          <w:lang w:eastAsia="ko-KR"/>
        </w:rPr>
      </w:pPr>
      <w:bookmarkStart w:id="10" w:name="_Hlk23460335"/>
      <w:r w:rsidRPr="00A718A0">
        <w:rPr>
          <w:noProof/>
          <w:lang w:eastAsia="ko-KR"/>
        </w:rPr>
        <w:t>3&gt;</w:t>
      </w:r>
      <w:r w:rsidRPr="00A718A0">
        <w:rPr>
          <w:noProof/>
          <w:lang w:eastAsia="ko-KR"/>
        </w:rPr>
        <w:tab/>
        <w:t xml:space="preserve">if the </w:t>
      </w:r>
      <w:r w:rsidRPr="00A718A0">
        <w:rPr>
          <w:i/>
          <w:noProof/>
          <w:lang w:eastAsia="ko-KR"/>
        </w:rPr>
        <w:t>configuredGrantTimer</w:t>
      </w:r>
      <w:r w:rsidRPr="00A718A0">
        <w:rPr>
          <w:noProof/>
          <w:lang w:eastAsia="ko-KR"/>
        </w:rPr>
        <w:t xml:space="preserve"> is not running, and the HARQ process is not pending (i.e. new transmission):</w:t>
      </w:r>
    </w:p>
    <w:p w14:paraId="440520D3" w14:textId="77777777" w:rsidR="00A718A0" w:rsidRPr="00A718A0" w:rsidRDefault="00A718A0" w:rsidP="00A718A0">
      <w:pPr>
        <w:overflowPunct w:val="0"/>
        <w:autoSpaceDE w:val="0"/>
        <w:autoSpaceDN w:val="0"/>
        <w:adjustRightInd w:val="0"/>
        <w:ind w:left="1418" w:hanging="284"/>
        <w:textAlignment w:val="baseline"/>
        <w:rPr>
          <w:noProof/>
          <w:lang w:eastAsia="ko-KR"/>
        </w:rPr>
      </w:pPr>
      <w:r w:rsidRPr="00A718A0">
        <w:rPr>
          <w:noProof/>
          <w:lang w:eastAsia="ko-KR"/>
        </w:rPr>
        <w:t>4&gt;</w:t>
      </w:r>
      <w:r w:rsidRPr="00A718A0">
        <w:rPr>
          <w:noProof/>
          <w:lang w:eastAsia="ko-KR"/>
        </w:rPr>
        <w:tab/>
        <w:t>consider the NDI bit to have been toggled;</w:t>
      </w:r>
    </w:p>
    <w:p w14:paraId="13C9228A" w14:textId="77777777" w:rsidR="00A718A0" w:rsidRPr="00A718A0" w:rsidRDefault="00A718A0" w:rsidP="00A718A0">
      <w:pPr>
        <w:overflowPunct w:val="0"/>
        <w:autoSpaceDE w:val="0"/>
        <w:autoSpaceDN w:val="0"/>
        <w:adjustRightInd w:val="0"/>
        <w:ind w:left="1418" w:hanging="284"/>
        <w:textAlignment w:val="baseline"/>
        <w:rPr>
          <w:noProof/>
          <w:lang w:eastAsia="ko-KR"/>
        </w:rPr>
      </w:pPr>
      <w:r w:rsidRPr="00A718A0">
        <w:rPr>
          <w:noProof/>
          <w:lang w:eastAsia="ko-KR"/>
        </w:rPr>
        <w:t>4&gt;</w:t>
      </w:r>
      <w:r w:rsidRPr="00A718A0">
        <w:rPr>
          <w:noProof/>
          <w:lang w:eastAsia="ko-KR"/>
        </w:rPr>
        <w:tab/>
        <w:t>deliver the configured uplink grant and the associated HARQ information to the HARQ entity.</w:t>
      </w:r>
    </w:p>
    <w:p w14:paraId="263EB11F" w14:textId="77777777" w:rsidR="00A718A0" w:rsidRPr="00A718A0" w:rsidRDefault="00A718A0" w:rsidP="00A718A0">
      <w:pPr>
        <w:overflowPunct w:val="0"/>
        <w:autoSpaceDE w:val="0"/>
        <w:autoSpaceDN w:val="0"/>
        <w:adjustRightInd w:val="0"/>
        <w:ind w:left="1135" w:hanging="284"/>
        <w:textAlignment w:val="baseline"/>
        <w:rPr>
          <w:noProof/>
          <w:lang w:eastAsia="ko-KR"/>
        </w:rPr>
      </w:pPr>
      <w:r w:rsidRPr="00A718A0">
        <w:rPr>
          <w:noProof/>
          <w:lang w:eastAsia="ko-KR"/>
        </w:rPr>
        <w:t>3&gt;</w:t>
      </w:r>
      <w:r w:rsidRPr="00A718A0">
        <w:rPr>
          <w:noProof/>
          <w:lang w:eastAsia="ko-KR"/>
        </w:rPr>
        <w:tab/>
        <w:t>else if the previous uplink grant delivered to the HARQ entity for the same HARQ process was a configured uplink grant (i.e. retransmission on configured grant):</w:t>
      </w:r>
    </w:p>
    <w:p w14:paraId="4E1DB373" w14:textId="77777777" w:rsidR="00A718A0" w:rsidRPr="00A718A0" w:rsidRDefault="00A718A0" w:rsidP="00A718A0">
      <w:pPr>
        <w:overflowPunct w:val="0"/>
        <w:autoSpaceDE w:val="0"/>
        <w:autoSpaceDN w:val="0"/>
        <w:adjustRightInd w:val="0"/>
        <w:ind w:left="1418" w:hanging="284"/>
        <w:textAlignment w:val="baseline"/>
        <w:rPr>
          <w:noProof/>
          <w:lang w:eastAsia="ko-KR"/>
        </w:rPr>
      </w:pPr>
      <w:bookmarkStart w:id="11" w:name="_Hlk23460367"/>
      <w:bookmarkEnd w:id="10"/>
      <w:r w:rsidRPr="00A718A0">
        <w:rPr>
          <w:noProof/>
          <w:lang w:eastAsia="ko-KR"/>
        </w:rPr>
        <w:t>4&gt;</w:t>
      </w:r>
      <w:r w:rsidRPr="00A718A0">
        <w:rPr>
          <w:noProof/>
          <w:lang w:eastAsia="ko-KR"/>
        </w:rPr>
        <w:tab/>
        <w:t>deliver the configured uplink grant and the associated HARQ information to the HARQ entity.</w:t>
      </w:r>
      <w:bookmarkEnd w:id="11"/>
    </w:p>
    <w:p w14:paraId="647A1DAA" w14:textId="77777777" w:rsidR="00A718A0" w:rsidRPr="00A718A0" w:rsidRDefault="00A718A0" w:rsidP="00A718A0">
      <w:pPr>
        <w:overflowPunct w:val="0"/>
        <w:autoSpaceDE w:val="0"/>
        <w:autoSpaceDN w:val="0"/>
        <w:adjustRightInd w:val="0"/>
        <w:textAlignment w:val="baseline"/>
        <w:rPr>
          <w:noProof/>
          <w:lang w:eastAsia="ko-KR"/>
        </w:rPr>
      </w:pPr>
      <w:r w:rsidRPr="00A718A0">
        <w:rPr>
          <w:noProof/>
          <w:lang w:eastAsia="ko-KR"/>
        </w:rPr>
        <w:t xml:space="preserve">For configured uplink grants neither configured with </w:t>
      </w:r>
      <w:r w:rsidRPr="00A718A0">
        <w:rPr>
          <w:i/>
          <w:noProof/>
          <w:lang w:eastAsia="ko-KR"/>
        </w:rPr>
        <w:t>harq-ProcID-Offset2</w:t>
      </w:r>
      <w:r w:rsidRPr="00A718A0">
        <w:rPr>
          <w:noProof/>
          <w:lang w:eastAsia="ko-KR"/>
        </w:rPr>
        <w:t xml:space="preserve"> nor with </w:t>
      </w:r>
      <w:r w:rsidRPr="00A718A0">
        <w:rPr>
          <w:i/>
          <w:noProof/>
          <w:lang w:eastAsia="ko-KR"/>
        </w:rPr>
        <w:t>cg-RetransmissionTimer</w:t>
      </w:r>
      <w:r w:rsidRPr="00A718A0">
        <w:rPr>
          <w:noProof/>
          <w:lang w:eastAsia="ko-KR"/>
        </w:rPr>
        <w:t>, the HARQ Process ID associated with the first symbol of a UL transmission is derived from the following equation:</w:t>
      </w:r>
    </w:p>
    <w:p w14:paraId="3BD0E943" w14:textId="77777777" w:rsidR="00A718A0" w:rsidRPr="00A718A0" w:rsidRDefault="00A718A0" w:rsidP="00A718A0">
      <w:pPr>
        <w:overflowPunct w:val="0"/>
        <w:autoSpaceDE w:val="0"/>
        <w:autoSpaceDN w:val="0"/>
        <w:adjustRightInd w:val="0"/>
        <w:jc w:val="center"/>
        <w:textAlignment w:val="baseline"/>
        <w:rPr>
          <w:noProof/>
          <w:lang w:eastAsia="ko-KR"/>
        </w:rPr>
      </w:pPr>
      <w:r w:rsidRPr="00A718A0">
        <w:rPr>
          <w:noProof/>
          <w:lang w:eastAsia="ko-KR"/>
        </w:rPr>
        <w:t>HARQ Process ID = [floor(CURRENT_symbol/</w:t>
      </w:r>
      <w:r w:rsidRPr="00A718A0">
        <w:rPr>
          <w:i/>
          <w:noProof/>
          <w:lang w:eastAsia="ko-KR"/>
        </w:rPr>
        <w:t>periodicity</w:t>
      </w:r>
      <w:r w:rsidRPr="00A718A0">
        <w:rPr>
          <w:noProof/>
          <w:lang w:eastAsia="ko-KR"/>
        </w:rPr>
        <w:t xml:space="preserve">)] modulo </w:t>
      </w:r>
      <w:r w:rsidRPr="00A718A0">
        <w:rPr>
          <w:i/>
          <w:noProof/>
          <w:lang w:eastAsia="ko-KR"/>
        </w:rPr>
        <w:t>nrofHARQ-Processes</w:t>
      </w:r>
    </w:p>
    <w:p w14:paraId="58917566" w14:textId="77777777" w:rsidR="00A718A0" w:rsidRPr="00A718A0" w:rsidRDefault="00A718A0" w:rsidP="00A718A0">
      <w:pPr>
        <w:overflowPunct w:val="0"/>
        <w:autoSpaceDE w:val="0"/>
        <w:autoSpaceDN w:val="0"/>
        <w:adjustRightInd w:val="0"/>
        <w:textAlignment w:val="baseline"/>
        <w:rPr>
          <w:rFonts w:eastAsia="Yu Mincho"/>
          <w:noProof/>
          <w:lang w:eastAsia="ko-KR"/>
        </w:rPr>
      </w:pPr>
      <w:r w:rsidRPr="00A718A0">
        <w:rPr>
          <w:noProof/>
          <w:lang w:eastAsia="ko-KR"/>
        </w:rPr>
        <w:t xml:space="preserve">For configured uplink grants with </w:t>
      </w:r>
      <w:r w:rsidRPr="00A718A0">
        <w:rPr>
          <w:i/>
          <w:noProof/>
          <w:lang w:eastAsia="ko-KR"/>
        </w:rPr>
        <w:t>harq-ProcID-Offset2</w:t>
      </w:r>
      <w:r w:rsidRPr="00A718A0">
        <w:rPr>
          <w:noProof/>
          <w:lang w:eastAsia="ko-KR"/>
        </w:rPr>
        <w:t>, the HARQ Process ID associated with the first symbol of a UL transmission is derived from the following equation:</w:t>
      </w:r>
    </w:p>
    <w:p w14:paraId="5F519D86" w14:textId="77777777" w:rsidR="00A718A0" w:rsidRPr="00A718A0" w:rsidRDefault="00A718A0" w:rsidP="00A718A0">
      <w:pPr>
        <w:keepLines/>
        <w:tabs>
          <w:tab w:val="center" w:pos="4536"/>
          <w:tab w:val="right" w:pos="9072"/>
        </w:tabs>
        <w:overflowPunct w:val="0"/>
        <w:autoSpaceDE w:val="0"/>
        <w:autoSpaceDN w:val="0"/>
        <w:adjustRightInd w:val="0"/>
        <w:jc w:val="center"/>
        <w:textAlignment w:val="baseline"/>
        <w:rPr>
          <w:i/>
          <w:noProof/>
          <w:lang w:eastAsia="ko-KR"/>
        </w:rPr>
      </w:pPr>
      <w:r w:rsidRPr="00A718A0">
        <w:rPr>
          <w:noProof/>
          <w:lang w:eastAsia="ko-KR"/>
        </w:rPr>
        <w:t xml:space="preserve">HARQ Process ID = [floor(CURRENT_symbol / </w:t>
      </w:r>
      <w:r w:rsidRPr="00A718A0">
        <w:rPr>
          <w:i/>
          <w:noProof/>
          <w:lang w:eastAsia="ko-KR"/>
        </w:rPr>
        <w:t>periodicity</w:t>
      </w:r>
      <w:r w:rsidRPr="00A718A0">
        <w:rPr>
          <w:noProof/>
          <w:lang w:eastAsia="ko-KR"/>
        </w:rPr>
        <w:t xml:space="preserve">)] modulo </w:t>
      </w:r>
      <w:r w:rsidRPr="00A718A0">
        <w:rPr>
          <w:i/>
          <w:noProof/>
          <w:lang w:eastAsia="ko-KR"/>
        </w:rPr>
        <w:t>nrofHARQ-Processes</w:t>
      </w:r>
      <w:r w:rsidRPr="00A718A0">
        <w:rPr>
          <w:noProof/>
          <w:lang w:eastAsia="ko-KR"/>
        </w:rPr>
        <w:t xml:space="preserve"> + </w:t>
      </w:r>
      <w:r w:rsidRPr="00A718A0">
        <w:rPr>
          <w:i/>
          <w:noProof/>
          <w:lang w:eastAsia="ko-KR"/>
        </w:rPr>
        <w:t>harq-ProcID-Offset2</w:t>
      </w:r>
    </w:p>
    <w:p w14:paraId="591504DB" w14:textId="77777777" w:rsidR="00A718A0" w:rsidRPr="00A718A0" w:rsidRDefault="00A718A0" w:rsidP="00A718A0">
      <w:pPr>
        <w:overflowPunct w:val="0"/>
        <w:autoSpaceDE w:val="0"/>
        <w:autoSpaceDN w:val="0"/>
        <w:adjustRightInd w:val="0"/>
        <w:textAlignment w:val="baseline"/>
        <w:rPr>
          <w:noProof/>
          <w:lang w:eastAsia="ko-KR"/>
        </w:rPr>
      </w:pPr>
      <w:r w:rsidRPr="00A718A0">
        <w:rPr>
          <w:noProof/>
          <w:lang w:eastAsia="ko-KR"/>
        </w:rPr>
        <w:t xml:space="preserve">where CURRENT_symbol = (SFN × </w:t>
      </w:r>
      <w:r w:rsidRPr="00A718A0">
        <w:rPr>
          <w:i/>
          <w:noProof/>
          <w:lang w:eastAsia="ko-KR"/>
        </w:rPr>
        <w:t>numberOfSlotsPerFrame</w:t>
      </w:r>
      <w:r w:rsidRPr="00A718A0">
        <w:rPr>
          <w:noProof/>
          <w:lang w:eastAsia="ko-KR"/>
        </w:rPr>
        <w:t xml:space="preserve"> × </w:t>
      </w:r>
      <w:r w:rsidRPr="00A718A0">
        <w:rPr>
          <w:i/>
          <w:noProof/>
          <w:lang w:eastAsia="ko-KR"/>
        </w:rPr>
        <w:t>numberOfSymbolsPerSlot</w:t>
      </w:r>
      <w:r w:rsidRPr="00A718A0">
        <w:rPr>
          <w:noProof/>
          <w:lang w:eastAsia="ko-KR"/>
        </w:rPr>
        <w:t xml:space="preserve"> + slot number in the frame × </w:t>
      </w:r>
      <w:r w:rsidRPr="00A718A0">
        <w:rPr>
          <w:i/>
          <w:noProof/>
          <w:lang w:eastAsia="ko-KR"/>
        </w:rPr>
        <w:t>numberOfSymbolsPerSlot</w:t>
      </w:r>
      <w:r w:rsidRPr="00A718A0">
        <w:rPr>
          <w:noProof/>
          <w:lang w:eastAsia="ko-KR"/>
        </w:rPr>
        <w:t xml:space="preserve"> + symbol number in the slot), and </w:t>
      </w:r>
      <w:r w:rsidRPr="00A718A0">
        <w:rPr>
          <w:i/>
          <w:noProof/>
          <w:lang w:eastAsia="ko-KR"/>
        </w:rPr>
        <w:t>numberOfSlotsPerFrame</w:t>
      </w:r>
      <w:r w:rsidRPr="00A718A0">
        <w:rPr>
          <w:noProof/>
          <w:lang w:eastAsia="ko-KR"/>
        </w:rPr>
        <w:t xml:space="preserve"> and </w:t>
      </w:r>
      <w:r w:rsidRPr="00A718A0">
        <w:rPr>
          <w:i/>
          <w:noProof/>
          <w:lang w:eastAsia="ko-KR"/>
        </w:rPr>
        <w:t>numberOfSymbolsPerSlot</w:t>
      </w:r>
      <w:r w:rsidRPr="00A718A0">
        <w:rPr>
          <w:noProof/>
          <w:lang w:eastAsia="ko-KR"/>
        </w:rPr>
        <w:t xml:space="preserve"> refer to the number of consecutive slots per frame and the number of consecutive symbols per slot, respectively as specified in TS 38.211 [8].</w:t>
      </w:r>
    </w:p>
    <w:p w14:paraId="166823F9" w14:textId="77777777" w:rsidR="00A718A0" w:rsidRPr="00A718A0" w:rsidRDefault="00A718A0" w:rsidP="00A718A0">
      <w:pPr>
        <w:overflowPunct w:val="0"/>
        <w:autoSpaceDE w:val="0"/>
        <w:autoSpaceDN w:val="0"/>
        <w:adjustRightInd w:val="0"/>
        <w:textAlignment w:val="baseline"/>
        <w:rPr>
          <w:noProof/>
          <w:lang w:eastAsia="ko-KR"/>
        </w:rPr>
      </w:pPr>
      <w:bookmarkStart w:id="12" w:name="_Hlk23499210"/>
      <w:r w:rsidRPr="00A718A0">
        <w:rPr>
          <w:noProof/>
          <w:lang w:eastAsia="ko-KR"/>
        </w:rPr>
        <w:t xml:space="preserve">For configured uplink grants configured with </w:t>
      </w:r>
      <w:r w:rsidRPr="00A718A0">
        <w:rPr>
          <w:i/>
          <w:noProof/>
          <w:lang w:eastAsia="ko-KR"/>
        </w:rPr>
        <w:t>cg-RetransmissionTimer</w:t>
      </w:r>
      <w:bookmarkEnd w:id="12"/>
      <w:r w:rsidRPr="00A718A0">
        <w:rPr>
          <w:noProof/>
          <w:lang w:eastAsia="ko-KR"/>
        </w:rPr>
        <w:t xml:space="preserve">, the UE implementation selects an HARQ Process ID among the HARQ process IDs available for the configured grant configuration. </w:t>
      </w:r>
      <w:bookmarkStart w:id="13" w:name="_Hlk23787129"/>
      <w:r w:rsidRPr="00A718A0">
        <w:rPr>
          <w:noProof/>
          <w:lang w:eastAsia="ko-KR"/>
        </w:rPr>
        <w:t>For HARQ Process ID selection, the UE shall prioritize retransmissions before initial transmissions.</w:t>
      </w:r>
      <w:bookmarkEnd w:id="13"/>
      <w:r w:rsidRPr="00A718A0">
        <w:rPr>
          <w:noProof/>
          <w:lang w:eastAsia="ko-KR"/>
        </w:rPr>
        <w:t xml:space="preserve"> The UE shall toggle the NDI in the CG-UCI for new transmissions and not toggle the NDI in the CG-UCI in retransmissions.</w:t>
      </w:r>
    </w:p>
    <w:p w14:paraId="3438B5D7" w14:textId="77777777" w:rsidR="00A718A0" w:rsidRPr="00A718A0" w:rsidRDefault="00A718A0" w:rsidP="00A718A0">
      <w:pPr>
        <w:keepLines/>
        <w:overflowPunct w:val="0"/>
        <w:autoSpaceDE w:val="0"/>
        <w:autoSpaceDN w:val="0"/>
        <w:adjustRightInd w:val="0"/>
        <w:ind w:left="1135" w:hanging="851"/>
        <w:textAlignment w:val="baseline"/>
        <w:rPr>
          <w:noProof/>
          <w:lang w:eastAsia="ko-KR"/>
        </w:rPr>
      </w:pPr>
      <w:r w:rsidRPr="00A718A0">
        <w:rPr>
          <w:noProof/>
          <w:lang w:eastAsia="ko-KR"/>
        </w:rPr>
        <w:t>NOTE 1:</w:t>
      </w:r>
      <w:r w:rsidRPr="00A718A0">
        <w:rPr>
          <w:noProof/>
          <w:lang w:eastAsia="ko-KR"/>
        </w:rPr>
        <w:tab/>
        <w:t>CURRENT_symbol refers to the symbol index of the first transmission occasion of a bundle of configured uplink grant.</w:t>
      </w:r>
    </w:p>
    <w:p w14:paraId="7EA4BD49" w14:textId="77777777" w:rsidR="00A718A0" w:rsidRPr="00A718A0" w:rsidRDefault="00A718A0" w:rsidP="00A718A0">
      <w:pPr>
        <w:keepLines/>
        <w:overflowPunct w:val="0"/>
        <w:autoSpaceDE w:val="0"/>
        <w:autoSpaceDN w:val="0"/>
        <w:adjustRightInd w:val="0"/>
        <w:ind w:left="1135" w:hanging="851"/>
        <w:textAlignment w:val="baseline"/>
        <w:rPr>
          <w:noProof/>
          <w:lang w:eastAsia="ko-KR"/>
        </w:rPr>
      </w:pPr>
      <w:r w:rsidRPr="00A718A0">
        <w:rPr>
          <w:noProof/>
          <w:lang w:eastAsia="ko-KR"/>
        </w:rPr>
        <w:t>NOTE 2:</w:t>
      </w:r>
      <w:r w:rsidRPr="00A718A0">
        <w:rPr>
          <w:noProof/>
          <w:lang w:eastAsia="ko-KR"/>
        </w:rPr>
        <w:tab/>
        <w:t xml:space="preserve">A HARQ process is configured for a configured uplink grant where neither </w:t>
      </w:r>
      <w:r w:rsidRPr="00A718A0">
        <w:rPr>
          <w:i/>
          <w:noProof/>
          <w:lang w:eastAsia="ko-KR"/>
        </w:rPr>
        <w:t>harq-ProcID-Offset</w:t>
      </w:r>
      <w:r w:rsidRPr="00A718A0">
        <w:rPr>
          <w:noProof/>
          <w:lang w:eastAsia="ko-KR"/>
        </w:rPr>
        <w:t xml:space="preserve"> nor </w:t>
      </w:r>
      <w:r w:rsidRPr="00A718A0">
        <w:rPr>
          <w:i/>
          <w:noProof/>
          <w:lang w:eastAsia="ko-KR"/>
        </w:rPr>
        <w:t>harq-ProcID-Offset2</w:t>
      </w:r>
      <w:r w:rsidRPr="00A718A0">
        <w:rPr>
          <w:noProof/>
          <w:lang w:eastAsia="ko-KR"/>
        </w:rPr>
        <w:t xml:space="preserve"> is configured, if the configured uplink grant is activated and the associated HARQ process ID is less than </w:t>
      </w:r>
      <w:r w:rsidRPr="00A718A0">
        <w:rPr>
          <w:i/>
          <w:noProof/>
          <w:lang w:eastAsia="ko-KR"/>
        </w:rPr>
        <w:t>nrofHARQ-Processes</w:t>
      </w:r>
      <w:r w:rsidRPr="00A718A0">
        <w:rPr>
          <w:noProof/>
          <w:lang w:eastAsia="ko-KR"/>
        </w:rPr>
        <w:t>.</w:t>
      </w:r>
      <w:r w:rsidRPr="00A718A0">
        <w:rPr>
          <w:rFonts w:eastAsia="Malgun Gothic"/>
          <w:noProof/>
          <w:lang w:eastAsia="ko-KR"/>
        </w:rPr>
        <w:t xml:space="preserve"> </w:t>
      </w:r>
      <w:r w:rsidRPr="00A718A0">
        <w:rPr>
          <w:noProof/>
          <w:lang w:eastAsia="ko-KR"/>
        </w:rPr>
        <w:t xml:space="preserve">A HARQ process is configured for a configured uplink grant where </w:t>
      </w:r>
      <w:r w:rsidRPr="00A718A0">
        <w:rPr>
          <w:i/>
          <w:noProof/>
          <w:lang w:eastAsia="ko-KR"/>
        </w:rPr>
        <w:t>harq-ProcID-Offset2</w:t>
      </w:r>
      <w:r w:rsidRPr="00A718A0">
        <w:rPr>
          <w:noProof/>
          <w:lang w:eastAsia="ko-KR"/>
        </w:rPr>
        <w:t xml:space="preserve"> is configured, if the configured uplink grant is activated and the associated HARQ process ID is </w:t>
      </w:r>
      <w:r w:rsidRPr="00A718A0">
        <w:rPr>
          <w:lang w:eastAsia="ko-KR"/>
        </w:rPr>
        <w:t xml:space="preserve">greater than or equal to </w:t>
      </w:r>
      <w:r w:rsidRPr="00A718A0">
        <w:rPr>
          <w:i/>
          <w:noProof/>
          <w:lang w:eastAsia="ko-KR"/>
        </w:rPr>
        <w:t>harq-ProcID-Offset2</w:t>
      </w:r>
      <w:r w:rsidRPr="00A718A0">
        <w:rPr>
          <w:noProof/>
          <w:lang w:eastAsia="ko-KR"/>
        </w:rPr>
        <w:t xml:space="preserve"> and less than sum of </w:t>
      </w:r>
      <w:r w:rsidRPr="00A718A0">
        <w:rPr>
          <w:i/>
          <w:noProof/>
          <w:lang w:eastAsia="ko-KR"/>
        </w:rPr>
        <w:t>harq-ProcID-Offset2</w:t>
      </w:r>
      <w:r w:rsidRPr="00A718A0">
        <w:rPr>
          <w:noProof/>
          <w:lang w:eastAsia="ko-KR"/>
        </w:rPr>
        <w:t xml:space="preserve"> and </w:t>
      </w:r>
      <w:r w:rsidRPr="00A718A0">
        <w:rPr>
          <w:i/>
          <w:noProof/>
          <w:lang w:eastAsia="ko-KR"/>
        </w:rPr>
        <w:t>nrofHARQ-Processes</w:t>
      </w:r>
      <w:r w:rsidRPr="00A718A0">
        <w:rPr>
          <w:noProof/>
          <w:lang w:eastAsia="ko-KR"/>
        </w:rPr>
        <w:t xml:space="preserve"> for the configured grant configuration.</w:t>
      </w:r>
    </w:p>
    <w:p w14:paraId="10FEA4F7" w14:textId="77777777" w:rsidR="00A718A0" w:rsidRPr="00A718A0" w:rsidRDefault="00A718A0" w:rsidP="00A718A0">
      <w:pPr>
        <w:keepLines/>
        <w:overflowPunct w:val="0"/>
        <w:autoSpaceDE w:val="0"/>
        <w:autoSpaceDN w:val="0"/>
        <w:adjustRightInd w:val="0"/>
        <w:ind w:left="1135" w:hanging="851"/>
        <w:textAlignment w:val="baseline"/>
        <w:rPr>
          <w:noProof/>
          <w:lang w:eastAsia="ko-KR"/>
        </w:rPr>
      </w:pPr>
      <w:r w:rsidRPr="00A718A0">
        <w:rPr>
          <w:noProof/>
          <w:lang w:eastAsia="ko-KR"/>
        </w:rPr>
        <w:lastRenderedPageBreak/>
        <w:t>NOTE 3:</w:t>
      </w:r>
      <w:r w:rsidRPr="00A718A0">
        <w:rPr>
          <w:noProof/>
          <w:lang w:eastAsia="ko-KR"/>
        </w:rPr>
        <w:tab/>
        <w:t xml:space="preserve">If the MAC entity receives a grant in a Random Access Response (i.e. MAC RAR or fallbackRAR) or determines a grant </w:t>
      </w:r>
      <w:r w:rsidRPr="00A718A0">
        <w:rPr>
          <w:lang w:eastAsia="ko-KR"/>
        </w:rPr>
        <w:t xml:space="preserve">as specified in clause 5.1.2a for MSGA payload </w:t>
      </w:r>
      <w:r w:rsidRPr="00A718A0">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140B4C8F" w14:textId="77777777" w:rsidR="00A718A0" w:rsidRPr="00A718A0" w:rsidRDefault="00A718A0" w:rsidP="00A718A0">
      <w:pPr>
        <w:keepLines/>
        <w:overflowPunct w:val="0"/>
        <w:autoSpaceDE w:val="0"/>
        <w:autoSpaceDN w:val="0"/>
        <w:adjustRightInd w:val="0"/>
        <w:ind w:left="1135" w:hanging="851"/>
        <w:textAlignment w:val="baseline"/>
        <w:rPr>
          <w:noProof/>
          <w:lang w:eastAsia="ko-KR"/>
        </w:rPr>
      </w:pPr>
      <w:r w:rsidRPr="00A718A0">
        <w:rPr>
          <w:rFonts w:eastAsia="Yu Mincho"/>
          <w:noProof/>
          <w:lang w:eastAsia="ko-KR"/>
        </w:rPr>
        <w:t>NOTE 4:</w:t>
      </w:r>
      <w:r w:rsidRPr="00A718A0">
        <w:rPr>
          <w:rFonts w:eastAsia="Yu Mincho"/>
          <w:noProof/>
          <w:lang w:eastAsia="ko-KR"/>
        </w:rPr>
        <w:tab/>
        <w:t>In case of unaligned SFN across carriers in a cell group, the SFN of the concerned Serving Cell is used to calculate the HARQ Process ID used for configured uplink grants.</w:t>
      </w:r>
    </w:p>
    <w:p w14:paraId="1084BF9A" w14:textId="77777777" w:rsidR="00A718A0" w:rsidRPr="00A718A0" w:rsidRDefault="00A718A0" w:rsidP="00A718A0">
      <w:pPr>
        <w:keepLines/>
        <w:overflowPunct w:val="0"/>
        <w:autoSpaceDE w:val="0"/>
        <w:autoSpaceDN w:val="0"/>
        <w:adjustRightInd w:val="0"/>
        <w:ind w:left="1135" w:hanging="851"/>
        <w:textAlignment w:val="baseline"/>
        <w:rPr>
          <w:rFonts w:eastAsia="Malgun Gothic"/>
          <w:noProof/>
          <w:lang w:eastAsia="ko-KR"/>
        </w:rPr>
      </w:pPr>
      <w:r w:rsidRPr="00A718A0">
        <w:rPr>
          <w:rFonts w:eastAsia="Malgun Gothic"/>
          <w:noProof/>
          <w:lang w:eastAsia="ko-KR"/>
        </w:rPr>
        <w:t>NOTE 5:</w:t>
      </w:r>
      <w:r w:rsidRPr="00A718A0">
        <w:rPr>
          <w:rFonts w:eastAsia="Malgun Gothic"/>
          <w:noProof/>
          <w:lang w:eastAsia="ko-KR"/>
        </w:rPr>
        <w:tab/>
        <w:t xml:space="preserve">If </w:t>
      </w:r>
      <w:r w:rsidRPr="00A718A0">
        <w:rPr>
          <w:i/>
          <w:noProof/>
          <w:lang w:eastAsia="ko-KR"/>
        </w:rPr>
        <w:t>cg-RetransmissionTimer</w:t>
      </w:r>
      <w:r w:rsidRPr="00A718A0">
        <w:rPr>
          <w:rFonts w:eastAsia="Malgun Gothic"/>
          <w:noProof/>
          <w:lang w:eastAsia="ko-KR"/>
        </w:rPr>
        <w:t xml:space="preserve"> is not configured, </w:t>
      </w:r>
      <w:r w:rsidRPr="00A718A0">
        <w:rPr>
          <w:rFonts w:eastAsia="Malgun Gothic"/>
          <w:lang w:eastAsia="ko-KR"/>
        </w:rPr>
        <w:t>a HARQ process is not shared between different configured grant configurations in the same BWP.</w:t>
      </w:r>
    </w:p>
    <w:p w14:paraId="4FB72C85" w14:textId="77777777" w:rsidR="00A718A0" w:rsidRPr="00A718A0" w:rsidRDefault="00A718A0" w:rsidP="00A718A0">
      <w:pPr>
        <w:overflowPunct w:val="0"/>
        <w:autoSpaceDE w:val="0"/>
        <w:autoSpaceDN w:val="0"/>
        <w:adjustRightInd w:val="0"/>
        <w:textAlignment w:val="baseline"/>
        <w:rPr>
          <w:noProof/>
          <w:lang w:eastAsia="ko-KR"/>
        </w:rPr>
      </w:pPr>
      <w:r w:rsidRPr="00A718A0">
        <w:rPr>
          <w:noProof/>
          <w:lang w:eastAsia="ko-KR"/>
        </w:rPr>
        <w:t xml:space="preserve">For the MAC entity configured with </w:t>
      </w:r>
      <w:r w:rsidRPr="00A718A0">
        <w:rPr>
          <w:i/>
          <w:noProof/>
          <w:lang w:eastAsia="ko-KR"/>
        </w:rPr>
        <w:t>lch-basedPrioritization</w:t>
      </w:r>
      <w:r w:rsidRPr="00A718A0">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A718A0">
        <w:rPr>
          <w:lang w:eastAsia="ja-JP"/>
        </w:rPr>
        <w:t xml:space="preserve">as described in clause </w:t>
      </w:r>
      <w:r w:rsidRPr="00A718A0">
        <w:rPr>
          <w:lang w:eastAsia="ko-KR"/>
        </w:rPr>
        <w:t>5.4.3.1.2</w:t>
      </w:r>
      <w:r w:rsidRPr="00A718A0">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4133BF49" w14:textId="77777777" w:rsidR="00A718A0" w:rsidRPr="00A718A0" w:rsidRDefault="00A718A0" w:rsidP="00A718A0">
      <w:pPr>
        <w:overflowPunct w:val="0"/>
        <w:autoSpaceDE w:val="0"/>
        <w:autoSpaceDN w:val="0"/>
        <w:adjustRightInd w:val="0"/>
        <w:textAlignment w:val="baseline"/>
        <w:rPr>
          <w:rFonts w:eastAsia="Malgun Gothic"/>
          <w:noProof/>
          <w:lang w:eastAsia="ko-KR"/>
        </w:rPr>
      </w:pPr>
      <w:r w:rsidRPr="00A718A0">
        <w:rPr>
          <w:noProof/>
          <w:lang w:eastAsia="ko-KR"/>
        </w:rPr>
        <w:t xml:space="preserve">For the MAC entity configured with </w:t>
      </w:r>
      <w:r w:rsidRPr="00A718A0">
        <w:rPr>
          <w:i/>
          <w:noProof/>
          <w:lang w:eastAsia="ko-KR"/>
        </w:rPr>
        <w:t>lch-basedPrioritization</w:t>
      </w:r>
      <w:r w:rsidRPr="00A718A0">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A718A0">
        <w:rPr>
          <w:i/>
          <w:noProof/>
          <w:lang w:eastAsia="ko-KR"/>
        </w:rPr>
        <w:t>autonomousTx</w:t>
      </w:r>
      <w:r w:rsidRPr="00A718A0">
        <w:rPr>
          <w:noProof/>
          <w:lang w:eastAsia="ko-KR"/>
        </w:rPr>
        <w:t xml:space="preserve">, the </w:t>
      </w:r>
      <w:r w:rsidRPr="00A718A0">
        <w:rPr>
          <w:i/>
          <w:noProof/>
          <w:lang w:eastAsia="ko-KR"/>
        </w:rPr>
        <w:t>configuredGrantTimer</w:t>
      </w:r>
      <w:r w:rsidRPr="00A718A0">
        <w:rPr>
          <w:noProof/>
          <w:lang w:eastAsia="ko-KR"/>
        </w:rPr>
        <w:t xml:space="preserve"> for the corresponding HARQ process of this de-prioritized uplink grant shall be stopped if it is running.</w:t>
      </w:r>
    </w:p>
    <w:p w14:paraId="793E2C9B" w14:textId="77777777" w:rsidR="00A718A0" w:rsidRPr="00A718A0" w:rsidRDefault="00A718A0" w:rsidP="00A718A0">
      <w:pPr>
        <w:overflowPunct w:val="0"/>
        <w:autoSpaceDE w:val="0"/>
        <w:autoSpaceDN w:val="0"/>
        <w:adjustRightInd w:val="0"/>
        <w:textAlignment w:val="baseline"/>
        <w:rPr>
          <w:lang w:eastAsia="ko-KR"/>
        </w:rPr>
      </w:pPr>
      <w:r w:rsidRPr="00A718A0">
        <w:rPr>
          <w:lang w:eastAsia="ko-KR"/>
        </w:rPr>
        <w:t xml:space="preserve">When the MAC entity is configured with </w:t>
      </w:r>
      <w:proofErr w:type="spellStart"/>
      <w:r w:rsidRPr="00A718A0">
        <w:rPr>
          <w:i/>
          <w:lang w:eastAsia="ko-KR"/>
        </w:rPr>
        <w:t>lch-basedPrioritization</w:t>
      </w:r>
      <w:proofErr w:type="spellEnd"/>
      <w:r w:rsidRPr="00A718A0">
        <w:rPr>
          <w:rFonts w:eastAsia="Malgun Gothic"/>
          <w:lang w:eastAsia="ko-KR"/>
        </w:rPr>
        <w:t xml:space="preserve">, for each uplink grant delivered to the HARQ entity and </w:t>
      </w:r>
      <w:proofErr w:type="gramStart"/>
      <w:r w:rsidRPr="00A718A0">
        <w:rPr>
          <w:rFonts w:eastAsia="Malgun Gothic"/>
          <w:lang w:eastAsia="ko-KR"/>
        </w:rPr>
        <w:t>whose</w:t>
      </w:r>
      <w:proofErr w:type="gramEnd"/>
      <w:r w:rsidRPr="00A718A0">
        <w:rPr>
          <w:rFonts w:eastAsia="Malgun Gothic"/>
          <w:lang w:eastAsia="ko-KR"/>
        </w:rPr>
        <w:t xml:space="preserve"> associated PUSCH can be transmitted by lower layers, the MAC entity shall</w:t>
      </w:r>
      <w:r w:rsidRPr="00A718A0">
        <w:rPr>
          <w:lang w:eastAsia="ko-KR"/>
        </w:rPr>
        <w:t>:</w:t>
      </w:r>
    </w:p>
    <w:p w14:paraId="61423563" w14:textId="77777777" w:rsidR="00A718A0" w:rsidRPr="00A718A0" w:rsidRDefault="00A718A0" w:rsidP="00A718A0">
      <w:pPr>
        <w:overflowPunct w:val="0"/>
        <w:autoSpaceDE w:val="0"/>
        <w:autoSpaceDN w:val="0"/>
        <w:adjustRightInd w:val="0"/>
        <w:ind w:left="568" w:hanging="284"/>
        <w:textAlignment w:val="baseline"/>
        <w:rPr>
          <w:rFonts w:eastAsia="Malgun Gothic"/>
          <w:lang w:eastAsia="ko-KR"/>
        </w:rPr>
      </w:pPr>
      <w:r w:rsidRPr="00A718A0">
        <w:rPr>
          <w:lang w:eastAsia="ko-KR"/>
        </w:rPr>
        <w:t>1&gt;</w:t>
      </w:r>
      <w:r w:rsidRPr="00A718A0">
        <w:rPr>
          <w:lang w:eastAsia="ko-KR"/>
        </w:rPr>
        <w:tab/>
        <w:t xml:space="preserve">if this uplink grant is received in a </w:t>
      </w:r>
      <w:proofErr w:type="gramStart"/>
      <w:r w:rsidRPr="00A718A0">
        <w:rPr>
          <w:lang w:eastAsia="ko-KR"/>
        </w:rPr>
        <w:t>Random Access</w:t>
      </w:r>
      <w:proofErr w:type="gramEnd"/>
      <w:r w:rsidRPr="00A718A0">
        <w:rPr>
          <w:lang w:eastAsia="ko-KR"/>
        </w:rPr>
        <w:t xml:space="preserve"> Response (i.e. in a MAC RAR or fallback RAR), or addressed to Temporary C-RNTI, or is determined as specified in clause 5.1.2a for the transmission of the MSGA payload:</w:t>
      </w:r>
    </w:p>
    <w:p w14:paraId="4406F334" w14:textId="77777777" w:rsidR="00A718A0" w:rsidRPr="00A718A0" w:rsidRDefault="00A718A0" w:rsidP="00A718A0">
      <w:pPr>
        <w:overflowPunct w:val="0"/>
        <w:autoSpaceDE w:val="0"/>
        <w:autoSpaceDN w:val="0"/>
        <w:adjustRightInd w:val="0"/>
        <w:ind w:left="851" w:hanging="284"/>
        <w:textAlignment w:val="baseline"/>
        <w:rPr>
          <w:lang w:eastAsia="ko-KR"/>
        </w:rPr>
      </w:pPr>
      <w:r w:rsidRPr="00A718A0">
        <w:rPr>
          <w:lang w:eastAsia="ko-KR"/>
        </w:rPr>
        <w:t>2&gt;</w:t>
      </w:r>
      <w:r w:rsidRPr="00A718A0">
        <w:rPr>
          <w:lang w:eastAsia="ko-KR"/>
        </w:rPr>
        <w:tab/>
        <w:t>consider this uplink grant as a prioritized uplink grant.</w:t>
      </w:r>
    </w:p>
    <w:p w14:paraId="59ACDC5E" w14:textId="77777777" w:rsidR="00A718A0" w:rsidRPr="00A718A0" w:rsidRDefault="00A718A0" w:rsidP="00A718A0">
      <w:pPr>
        <w:overflowPunct w:val="0"/>
        <w:autoSpaceDE w:val="0"/>
        <w:autoSpaceDN w:val="0"/>
        <w:adjustRightInd w:val="0"/>
        <w:ind w:left="568" w:hanging="284"/>
        <w:textAlignment w:val="baseline"/>
        <w:rPr>
          <w:lang w:eastAsia="ko-KR"/>
        </w:rPr>
      </w:pPr>
      <w:r w:rsidRPr="00A718A0">
        <w:rPr>
          <w:lang w:eastAsia="ko-KR"/>
        </w:rPr>
        <w:t>1&gt;</w:t>
      </w:r>
      <w:r w:rsidRPr="00A718A0">
        <w:rPr>
          <w:lang w:eastAsia="ko-KR"/>
        </w:rPr>
        <w:tab/>
        <w:t>else if this uplink grant is addressed to CS-RNTI with NDI = 1 or C-RNTI:</w:t>
      </w:r>
    </w:p>
    <w:p w14:paraId="578EF11E" w14:textId="77777777" w:rsidR="00A718A0" w:rsidRPr="00A718A0" w:rsidRDefault="00A718A0" w:rsidP="00A718A0">
      <w:pPr>
        <w:overflowPunct w:val="0"/>
        <w:autoSpaceDE w:val="0"/>
        <w:autoSpaceDN w:val="0"/>
        <w:adjustRightInd w:val="0"/>
        <w:ind w:left="851" w:hanging="284"/>
        <w:textAlignment w:val="baseline"/>
        <w:rPr>
          <w:lang w:eastAsia="ko-KR"/>
        </w:rPr>
      </w:pPr>
      <w:r w:rsidRPr="00A718A0">
        <w:rPr>
          <w:lang w:eastAsia="ko-KR"/>
        </w:rPr>
        <w:t>2&gt;</w:t>
      </w:r>
      <w:r w:rsidRPr="00A718A0">
        <w:rPr>
          <w:lang w:eastAsia="ko-KR"/>
        </w:rPr>
        <w:tab/>
        <w:t>if there is no overlapping PUSCH duration of a configured uplink grant which was not already de-prioritized, in the same BWP whose priority is higher than the priority of the uplink grant; and</w:t>
      </w:r>
    </w:p>
    <w:p w14:paraId="21C4E61D" w14:textId="740888B6" w:rsidR="00A718A0" w:rsidRPr="00A718A0" w:rsidRDefault="00A718A0" w:rsidP="00A718A0">
      <w:pPr>
        <w:overflowPunct w:val="0"/>
        <w:autoSpaceDE w:val="0"/>
        <w:autoSpaceDN w:val="0"/>
        <w:adjustRightInd w:val="0"/>
        <w:ind w:left="851" w:hanging="284"/>
        <w:textAlignment w:val="baseline"/>
        <w:rPr>
          <w:lang w:eastAsia="ko-KR"/>
        </w:rPr>
      </w:pPr>
      <w:r w:rsidRPr="00A718A0">
        <w:rPr>
          <w:lang w:eastAsia="ko-KR"/>
        </w:rPr>
        <w:t>2&gt;</w:t>
      </w:r>
      <w:r w:rsidRPr="00A718A0">
        <w:rPr>
          <w:lang w:eastAsia="ko-KR"/>
        </w:rPr>
        <w:tab/>
        <w:t>if there is no overlapping PUCCH resource with an SR transmission which was not already de-prioritized and the priority of the logical channel that triggered the SR is higher than the priority of the uplink grant:</w:t>
      </w:r>
    </w:p>
    <w:p w14:paraId="19BCB4B0" w14:textId="77777777" w:rsidR="00A718A0" w:rsidRPr="00A718A0" w:rsidRDefault="00A718A0" w:rsidP="00A718A0">
      <w:pPr>
        <w:overflowPunct w:val="0"/>
        <w:autoSpaceDE w:val="0"/>
        <w:autoSpaceDN w:val="0"/>
        <w:adjustRightInd w:val="0"/>
        <w:ind w:left="1135" w:hanging="284"/>
        <w:textAlignment w:val="baseline"/>
        <w:rPr>
          <w:lang w:eastAsia="ko-KR"/>
        </w:rPr>
      </w:pPr>
      <w:r w:rsidRPr="00A718A0">
        <w:rPr>
          <w:lang w:eastAsia="ko-KR"/>
        </w:rPr>
        <w:t>3&gt;</w:t>
      </w:r>
      <w:r w:rsidRPr="00A718A0">
        <w:rPr>
          <w:lang w:eastAsia="ko-KR"/>
        </w:rPr>
        <w:tab/>
        <w:t xml:space="preserve">consider this uplink grant as a prioritized uplink </w:t>
      </w:r>
      <w:proofErr w:type="gramStart"/>
      <w:r w:rsidRPr="00A718A0">
        <w:rPr>
          <w:lang w:eastAsia="ko-KR"/>
        </w:rPr>
        <w:t>grant;</w:t>
      </w:r>
      <w:proofErr w:type="gramEnd"/>
    </w:p>
    <w:p w14:paraId="776C88B8" w14:textId="77777777" w:rsidR="00A718A0" w:rsidRPr="00A718A0" w:rsidRDefault="00A718A0" w:rsidP="00A718A0">
      <w:pPr>
        <w:overflowPunct w:val="0"/>
        <w:autoSpaceDE w:val="0"/>
        <w:autoSpaceDN w:val="0"/>
        <w:adjustRightInd w:val="0"/>
        <w:ind w:left="1135" w:hanging="284"/>
        <w:textAlignment w:val="baseline"/>
        <w:rPr>
          <w:lang w:eastAsia="ko-KR"/>
        </w:rPr>
      </w:pPr>
      <w:r w:rsidRPr="00A718A0">
        <w:rPr>
          <w:lang w:eastAsia="ko-KR"/>
        </w:rPr>
        <w:t>3&gt;</w:t>
      </w:r>
      <w:r w:rsidRPr="00A718A0">
        <w:rPr>
          <w:lang w:eastAsia="ko-KR"/>
        </w:rPr>
        <w:tab/>
        <w:t>consider the other overlapping uplink grant(s), if any, as a de-prioritized uplink grant(s</w:t>
      </w:r>
      <w:proofErr w:type="gramStart"/>
      <w:r w:rsidRPr="00A718A0">
        <w:rPr>
          <w:lang w:eastAsia="ko-KR"/>
        </w:rPr>
        <w:t>);</w:t>
      </w:r>
      <w:proofErr w:type="gramEnd"/>
    </w:p>
    <w:p w14:paraId="19C5F14F" w14:textId="77777777" w:rsidR="00A718A0" w:rsidRPr="00A718A0" w:rsidRDefault="00A718A0" w:rsidP="00A718A0">
      <w:pPr>
        <w:overflowPunct w:val="0"/>
        <w:autoSpaceDE w:val="0"/>
        <w:autoSpaceDN w:val="0"/>
        <w:adjustRightInd w:val="0"/>
        <w:ind w:left="1135" w:hanging="284"/>
        <w:textAlignment w:val="baseline"/>
        <w:rPr>
          <w:lang w:eastAsia="ko-KR"/>
        </w:rPr>
      </w:pPr>
      <w:r w:rsidRPr="00A718A0">
        <w:rPr>
          <w:lang w:eastAsia="ko-KR"/>
        </w:rPr>
        <w:t>3&gt;</w:t>
      </w:r>
      <w:r w:rsidRPr="00A718A0">
        <w:rPr>
          <w:lang w:eastAsia="ko-KR"/>
        </w:rPr>
        <w:tab/>
        <w:t>consider the other overlapping SR transmission(s), if any, as a de-prioritized SR transmission(s).</w:t>
      </w:r>
    </w:p>
    <w:p w14:paraId="59C71DEB" w14:textId="77777777" w:rsidR="00A718A0" w:rsidRPr="00A718A0" w:rsidRDefault="00A718A0" w:rsidP="00A718A0">
      <w:pPr>
        <w:overflowPunct w:val="0"/>
        <w:autoSpaceDE w:val="0"/>
        <w:autoSpaceDN w:val="0"/>
        <w:adjustRightInd w:val="0"/>
        <w:ind w:left="568" w:hanging="284"/>
        <w:textAlignment w:val="baseline"/>
        <w:rPr>
          <w:lang w:eastAsia="ko-KR"/>
        </w:rPr>
      </w:pPr>
      <w:r w:rsidRPr="00A718A0">
        <w:rPr>
          <w:lang w:eastAsia="ko-KR"/>
        </w:rPr>
        <w:t>1&gt;</w:t>
      </w:r>
      <w:r w:rsidRPr="00A718A0">
        <w:rPr>
          <w:lang w:eastAsia="ko-KR"/>
        </w:rPr>
        <w:tab/>
        <w:t>else if this uplink grant is a configured uplink grant:</w:t>
      </w:r>
    </w:p>
    <w:p w14:paraId="46D39F61" w14:textId="77777777" w:rsidR="00A718A0" w:rsidRPr="00A718A0" w:rsidRDefault="00A718A0" w:rsidP="00A718A0">
      <w:pPr>
        <w:overflowPunct w:val="0"/>
        <w:autoSpaceDE w:val="0"/>
        <w:autoSpaceDN w:val="0"/>
        <w:adjustRightInd w:val="0"/>
        <w:ind w:left="851" w:hanging="284"/>
        <w:textAlignment w:val="baseline"/>
        <w:rPr>
          <w:lang w:eastAsia="ko-KR"/>
        </w:rPr>
      </w:pPr>
      <w:r w:rsidRPr="00A718A0">
        <w:rPr>
          <w:lang w:eastAsia="ko-KR"/>
        </w:rPr>
        <w:t>2&gt;</w:t>
      </w:r>
      <w:r w:rsidRPr="00A718A0">
        <w:rPr>
          <w:lang w:eastAsia="ko-KR"/>
        </w:rPr>
        <w:tab/>
        <w:t>if there is no overlapping PUSCH duration of another configured uplink grant which was not already de-prioritized, in the same BWP, whose priority is higher than the priority of the uplink grant; and</w:t>
      </w:r>
    </w:p>
    <w:p w14:paraId="3F96325E" w14:textId="77777777" w:rsidR="00A718A0" w:rsidRPr="00A718A0" w:rsidRDefault="00A718A0" w:rsidP="00A718A0">
      <w:pPr>
        <w:overflowPunct w:val="0"/>
        <w:autoSpaceDE w:val="0"/>
        <w:autoSpaceDN w:val="0"/>
        <w:adjustRightInd w:val="0"/>
        <w:ind w:left="851" w:hanging="284"/>
        <w:textAlignment w:val="baseline"/>
        <w:rPr>
          <w:lang w:eastAsia="ko-KR"/>
        </w:rPr>
      </w:pPr>
      <w:r w:rsidRPr="00A718A0">
        <w:rPr>
          <w:lang w:eastAsia="ko-KR"/>
        </w:rPr>
        <w:t>2&gt;</w:t>
      </w:r>
      <w:r w:rsidRPr="00A718A0">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001709BB" w14:textId="4EBE39A0" w:rsidR="00A718A0" w:rsidRPr="00A718A0" w:rsidRDefault="00A718A0" w:rsidP="00A718A0">
      <w:pPr>
        <w:overflowPunct w:val="0"/>
        <w:autoSpaceDE w:val="0"/>
        <w:autoSpaceDN w:val="0"/>
        <w:adjustRightInd w:val="0"/>
        <w:ind w:left="851" w:hanging="284"/>
        <w:textAlignment w:val="baseline"/>
        <w:rPr>
          <w:lang w:eastAsia="ko-KR"/>
        </w:rPr>
      </w:pPr>
      <w:r w:rsidRPr="00A718A0">
        <w:rPr>
          <w:lang w:eastAsia="ko-KR"/>
        </w:rPr>
        <w:t>2&gt;</w:t>
      </w:r>
      <w:r w:rsidRPr="00A718A0">
        <w:rPr>
          <w:lang w:eastAsia="ko-KR"/>
        </w:rPr>
        <w:tab/>
        <w:t>if there is no overlapping PUCCH resource with an SR transmission which was not already de-prioritized and the priority of the logical channel that triggered the SR is higher than the priority of the uplink grant:</w:t>
      </w:r>
    </w:p>
    <w:p w14:paraId="0EDD0CA6" w14:textId="77777777" w:rsidR="00A718A0" w:rsidRPr="00A718A0" w:rsidRDefault="00A718A0" w:rsidP="00A718A0">
      <w:pPr>
        <w:overflowPunct w:val="0"/>
        <w:autoSpaceDE w:val="0"/>
        <w:autoSpaceDN w:val="0"/>
        <w:adjustRightInd w:val="0"/>
        <w:ind w:left="1135" w:hanging="284"/>
        <w:textAlignment w:val="baseline"/>
        <w:rPr>
          <w:lang w:eastAsia="ko-KR"/>
        </w:rPr>
      </w:pPr>
      <w:r w:rsidRPr="00A718A0">
        <w:rPr>
          <w:lang w:eastAsia="ko-KR"/>
        </w:rPr>
        <w:t>3&gt;</w:t>
      </w:r>
      <w:r w:rsidRPr="00A718A0">
        <w:rPr>
          <w:lang w:eastAsia="ko-KR"/>
        </w:rPr>
        <w:tab/>
        <w:t xml:space="preserve">consider this uplink grant as a prioritized uplink </w:t>
      </w:r>
      <w:proofErr w:type="gramStart"/>
      <w:r w:rsidRPr="00A718A0">
        <w:rPr>
          <w:lang w:eastAsia="ko-KR"/>
        </w:rPr>
        <w:t>grant;</w:t>
      </w:r>
      <w:proofErr w:type="gramEnd"/>
    </w:p>
    <w:p w14:paraId="513AFB3F" w14:textId="77777777" w:rsidR="00A718A0" w:rsidRPr="00A718A0" w:rsidRDefault="00A718A0" w:rsidP="00A718A0">
      <w:pPr>
        <w:overflowPunct w:val="0"/>
        <w:autoSpaceDE w:val="0"/>
        <w:autoSpaceDN w:val="0"/>
        <w:adjustRightInd w:val="0"/>
        <w:ind w:left="1135" w:hanging="284"/>
        <w:textAlignment w:val="baseline"/>
        <w:rPr>
          <w:lang w:eastAsia="ko-KR"/>
        </w:rPr>
      </w:pPr>
      <w:r w:rsidRPr="00A718A0">
        <w:rPr>
          <w:lang w:eastAsia="ko-KR"/>
        </w:rPr>
        <w:t>3&gt;</w:t>
      </w:r>
      <w:r w:rsidRPr="00A718A0">
        <w:rPr>
          <w:lang w:eastAsia="ko-KR"/>
        </w:rPr>
        <w:tab/>
        <w:t>consider the other overlapping uplink grant(s), if any, as a de-prioritized uplink grant(s</w:t>
      </w:r>
      <w:proofErr w:type="gramStart"/>
      <w:r w:rsidRPr="00A718A0">
        <w:rPr>
          <w:lang w:eastAsia="ko-KR"/>
        </w:rPr>
        <w:t>);</w:t>
      </w:r>
      <w:proofErr w:type="gramEnd"/>
    </w:p>
    <w:p w14:paraId="5EC57732" w14:textId="77777777" w:rsidR="00A718A0" w:rsidRPr="00A718A0" w:rsidRDefault="00A718A0" w:rsidP="00A718A0">
      <w:pPr>
        <w:overflowPunct w:val="0"/>
        <w:autoSpaceDE w:val="0"/>
        <w:autoSpaceDN w:val="0"/>
        <w:adjustRightInd w:val="0"/>
        <w:ind w:left="1135" w:hanging="284"/>
        <w:textAlignment w:val="baseline"/>
        <w:rPr>
          <w:lang w:eastAsia="ko-KR"/>
        </w:rPr>
      </w:pPr>
      <w:r w:rsidRPr="00A718A0">
        <w:rPr>
          <w:lang w:eastAsia="ko-KR"/>
        </w:rPr>
        <w:lastRenderedPageBreak/>
        <w:t>3&gt;</w:t>
      </w:r>
      <w:r w:rsidRPr="00A718A0">
        <w:rPr>
          <w:lang w:eastAsia="ko-KR"/>
        </w:rPr>
        <w:tab/>
      </w:r>
      <w:r w:rsidRPr="00A718A0">
        <w:rPr>
          <w:noProof/>
          <w:lang w:eastAsia="ko-KR"/>
        </w:rPr>
        <w:t xml:space="preserve">if the de-prioritized uplink grant(s) is a configured uplink grant configured with </w:t>
      </w:r>
      <w:r w:rsidRPr="00A718A0">
        <w:rPr>
          <w:i/>
          <w:noProof/>
          <w:lang w:eastAsia="ko-KR"/>
        </w:rPr>
        <w:t>autonomousTx</w:t>
      </w:r>
      <w:r w:rsidRPr="00A718A0">
        <w:rPr>
          <w:noProof/>
          <w:lang w:eastAsia="ko-KR"/>
        </w:rPr>
        <w:t xml:space="preserve"> whose PUSCH has already started:</w:t>
      </w:r>
    </w:p>
    <w:p w14:paraId="587AA296" w14:textId="77777777" w:rsidR="00A718A0" w:rsidRPr="00A718A0" w:rsidRDefault="00A718A0" w:rsidP="00A718A0">
      <w:pPr>
        <w:overflowPunct w:val="0"/>
        <w:autoSpaceDE w:val="0"/>
        <w:autoSpaceDN w:val="0"/>
        <w:adjustRightInd w:val="0"/>
        <w:ind w:left="1418" w:hanging="284"/>
        <w:textAlignment w:val="baseline"/>
        <w:rPr>
          <w:lang w:eastAsia="ko-KR"/>
        </w:rPr>
      </w:pPr>
      <w:r w:rsidRPr="00A718A0">
        <w:rPr>
          <w:lang w:eastAsia="ko-KR"/>
        </w:rPr>
        <w:t>4&gt;</w:t>
      </w:r>
      <w:r w:rsidRPr="00A718A0">
        <w:rPr>
          <w:lang w:eastAsia="ko-KR"/>
        </w:rPr>
        <w:tab/>
        <w:t xml:space="preserve">stop the </w:t>
      </w:r>
      <w:r w:rsidRPr="00A718A0">
        <w:rPr>
          <w:i/>
          <w:noProof/>
          <w:lang w:eastAsia="ko-KR"/>
        </w:rPr>
        <w:t>configuredGrantTimer</w:t>
      </w:r>
      <w:r w:rsidRPr="00A718A0">
        <w:rPr>
          <w:noProof/>
          <w:lang w:eastAsia="ko-KR"/>
        </w:rPr>
        <w:t xml:space="preserve"> for the corresponding HARQ process of the de-prioritized uplink grant(s).</w:t>
      </w:r>
    </w:p>
    <w:p w14:paraId="73BC4422" w14:textId="77777777" w:rsidR="00A718A0" w:rsidRPr="00A718A0" w:rsidRDefault="00A718A0" w:rsidP="00A718A0">
      <w:pPr>
        <w:overflowPunct w:val="0"/>
        <w:autoSpaceDE w:val="0"/>
        <w:autoSpaceDN w:val="0"/>
        <w:adjustRightInd w:val="0"/>
        <w:ind w:left="1135" w:hanging="284"/>
        <w:textAlignment w:val="baseline"/>
        <w:rPr>
          <w:lang w:eastAsia="ko-KR"/>
        </w:rPr>
      </w:pPr>
      <w:bookmarkStart w:id="14" w:name="_Hlk34410642"/>
      <w:r w:rsidRPr="00A718A0">
        <w:rPr>
          <w:lang w:eastAsia="ko-KR"/>
        </w:rPr>
        <w:t>3&gt;</w:t>
      </w:r>
      <w:r w:rsidRPr="00A718A0">
        <w:rPr>
          <w:lang w:eastAsia="ko-KR"/>
        </w:rPr>
        <w:tab/>
        <w:t>consider the other overlapping SR transmission(s), if any, as a de-prioritized SR transmission(s).</w:t>
      </w:r>
    </w:p>
    <w:p w14:paraId="188EBEEB" w14:textId="77777777" w:rsidR="00A718A0" w:rsidRPr="00A718A0" w:rsidRDefault="00A718A0" w:rsidP="00A718A0">
      <w:pPr>
        <w:keepLines/>
        <w:overflowPunct w:val="0"/>
        <w:autoSpaceDE w:val="0"/>
        <w:autoSpaceDN w:val="0"/>
        <w:adjustRightInd w:val="0"/>
        <w:ind w:left="1135" w:hanging="851"/>
        <w:textAlignment w:val="baseline"/>
        <w:rPr>
          <w:rFonts w:eastAsia="Malgun Gothic"/>
          <w:noProof/>
          <w:lang w:eastAsia="ko-KR"/>
        </w:rPr>
      </w:pPr>
      <w:r w:rsidRPr="00A718A0">
        <w:rPr>
          <w:noProof/>
          <w:lang w:eastAsia="ko-KR"/>
        </w:rPr>
        <w:t>NOTE 6:</w:t>
      </w:r>
      <w:r w:rsidRPr="00A718A0">
        <w:rPr>
          <w:noProof/>
          <w:lang w:eastAsia="ko-KR"/>
        </w:rPr>
        <w:tab/>
        <w:t xml:space="preserve">If the MAC entity is configured with </w:t>
      </w:r>
      <w:r w:rsidRPr="00A718A0">
        <w:rPr>
          <w:i/>
          <w:iCs/>
          <w:noProof/>
          <w:lang w:eastAsia="ko-KR"/>
        </w:rPr>
        <w:t>lch-basedPrioritization</w:t>
      </w:r>
      <w:r w:rsidRPr="00A718A0">
        <w:rPr>
          <w:noProof/>
          <w:lang w:eastAsia="ko-KR"/>
        </w:rPr>
        <w:t xml:space="preserve"> and if there is overlapping PUSCH duration of at least two configured uplink grants whose priorities are equal, the prioritized uplink grant is determined by UE implementation</w:t>
      </w:r>
      <w:bookmarkEnd w:id="14"/>
      <w:r w:rsidRPr="00A718A0">
        <w:rPr>
          <w:noProof/>
          <w:lang w:eastAsia="ko-KR"/>
        </w:rPr>
        <w:t>.</w:t>
      </w:r>
    </w:p>
    <w:p w14:paraId="373F0CDF" w14:textId="200E66CC" w:rsidR="00A718A0" w:rsidRDefault="00A718A0" w:rsidP="00A718A0">
      <w:pPr>
        <w:keepLines/>
        <w:overflowPunct w:val="0"/>
        <w:autoSpaceDE w:val="0"/>
        <w:autoSpaceDN w:val="0"/>
        <w:adjustRightInd w:val="0"/>
        <w:ind w:left="1135" w:hanging="851"/>
        <w:textAlignment w:val="baseline"/>
        <w:rPr>
          <w:ins w:id="15" w:author="Apple" w:date="2021-08-02T20:57:00Z"/>
          <w:lang w:eastAsia="ja-JP"/>
        </w:rPr>
      </w:pPr>
      <w:r w:rsidRPr="00A718A0">
        <w:rPr>
          <w:lang w:eastAsia="ja-JP"/>
        </w:rPr>
        <w:t>NOTE 7:</w:t>
      </w:r>
      <w:r w:rsidRPr="00A718A0">
        <w:rPr>
          <w:lang w:eastAsia="ja-JP"/>
        </w:rPr>
        <w:tab/>
        <w:t xml:space="preserve">If the MAC entity is not configured with </w:t>
      </w:r>
      <w:proofErr w:type="spellStart"/>
      <w:r w:rsidRPr="00A718A0">
        <w:rPr>
          <w:i/>
          <w:iCs/>
          <w:lang w:eastAsia="ja-JP"/>
        </w:rPr>
        <w:t>lch-basedPrioritization</w:t>
      </w:r>
      <w:proofErr w:type="spellEnd"/>
      <w:r w:rsidRPr="00A718A0">
        <w:rPr>
          <w:lang w:eastAsia="ja-JP"/>
        </w:rPr>
        <w:t xml:space="preserve"> and if there is overlapping PUSCH duration of at least two configured uplink grants, it is up to UE implementation to choose one of the configured uplink grants.</w:t>
      </w:r>
    </w:p>
    <w:p w14:paraId="48ED023A" w14:textId="4E09FDF1" w:rsidR="00201C41" w:rsidRPr="00216A5A" w:rsidRDefault="0088561E" w:rsidP="00216A5A">
      <w:pPr>
        <w:keepLines/>
        <w:overflowPunct w:val="0"/>
        <w:autoSpaceDE w:val="0"/>
        <w:autoSpaceDN w:val="0"/>
        <w:adjustRightInd w:val="0"/>
        <w:ind w:left="1135" w:hanging="851"/>
        <w:textAlignment w:val="baseline"/>
        <w:rPr>
          <w:lang w:val="en-US" w:eastAsia="ko-KR"/>
        </w:rPr>
      </w:pPr>
      <w:ins w:id="16" w:author="Apple" w:date="2021-08-02T20:57:00Z">
        <w:r w:rsidRPr="00FC213E">
          <w:rPr>
            <w:lang w:val="en-US" w:eastAsia="ko-KR"/>
          </w:rPr>
          <w:t xml:space="preserve">NOTE </w:t>
        </w:r>
        <w:r>
          <w:rPr>
            <w:lang w:val="en-US" w:eastAsia="ko-KR"/>
          </w:rPr>
          <w:t>8</w:t>
        </w:r>
        <w:r w:rsidRPr="00FC213E">
          <w:rPr>
            <w:lang w:val="en-US" w:eastAsia="ko-KR"/>
          </w:rPr>
          <w:t>:</w:t>
        </w:r>
        <w:r w:rsidRPr="00FC213E">
          <w:rPr>
            <w:lang w:eastAsia="ko-KR"/>
          </w:rPr>
          <w:t xml:space="preserve"> </w:t>
        </w:r>
        <w:r w:rsidRPr="004E548E">
          <w:rPr>
            <w:lang w:eastAsia="ko-KR"/>
          </w:rPr>
          <w:tab/>
        </w:r>
      </w:ins>
      <w:ins w:id="17" w:author="Apple" w:date="2021-08-02T23:02:00Z">
        <w:r w:rsidR="009171A6" w:rsidRPr="00FC213E">
          <w:rPr>
            <w:lang w:val="en-US" w:eastAsia="ko-KR"/>
          </w:rPr>
          <w:t xml:space="preserve">If </w:t>
        </w:r>
        <w:r w:rsidR="009171A6">
          <w:rPr>
            <w:lang w:val="en-US" w:eastAsia="ko-KR"/>
          </w:rPr>
          <w:t xml:space="preserve">the </w:t>
        </w:r>
        <w:r w:rsidR="009171A6" w:rsidRPr="00FC213E">
          <w:rPr>
            <w:lang w:val="en-US" w:eastAsia="ko-KR"/>
          </w:rPr>
          <w:t xml:space="preserve">MAC entity is configured with </w:t>
        </w:r>
        <w:proofErr w:type="spellStart"/>
        <w:r w:rsidR="009171A6" w:rsidRPr="00FC213E">
          <w:rPr>
            <w:i/>
            <w:iCs/>
            <w:lang w:val="en-US" w:eastAsia="ko-KR"/>
          </w:rPr>
          <w:t>lch-basedPrioritization</w:t>
        </w:r>
        <w:proofErr w:type="spellEnd"/>
        <w:r w:rsidR="009171A6" w:rsidRPr="00FC213E">
          <w:rPr>
            <w:lang w:val="en-US" w:eastAsia="ko-KR"/>
          </w:rPr>
          <w:t xml:space="preserve"> </w:t>
        </w:r>
        <w:r w:rsidR="009171A6" w:rsidRPr="00FB732C">
          <w:rPr>
            <w:lang w:eastAsia="ko-KR"/>
          </w:rPr>
          <w:t xml:space="preserve">and </w:t>
        </w:r>
      </w:ins>
      <w:ins w:id="18" w:author="Apple" w:date="2021-08-02T23:12:00Z">
        <w:r w:rsidR="00201C41">
          <w:rPr>
            <w:lang w:eastAsia="ko-KR"/>
          </w:rPr>
          <w:t xml:space="preserve">the </w:t>
        </w:r>
      </w:ins>
      <w:ins w:id="19" w:author="Apple" w:date="2021-08-02T23:02:00Z">
        <w:r w:rsidR="009171A6" w:rsidRPr="00FB732C">
          <w:rPr>
            <w:lang w:eastAsia="ko-KR"/>
          </w:rPr>
          <w:t xml:space="preserve">PUCCH resource </w:t>
        </w:r>
        <w:r w:rsidR="009171A6">
          <w:rPr>
            <w:lang w:eastAsia="ko-KR"/>
          </w:rPr>
          <w:t xml:space="preserve">with an </w:t>
        </w:r>
        <w:proofErr w:type="gramStart"/>
        <w:r w:rsidR="009171A6" w:rsidRPr="00FB732C">
          <w:rPr>
            <w:lang w:eastAsia="ko-KR"/>
          </w:rPr>
          <w:t xml:space="preserve">SR transmission </w:t>
        </w:r>
      </w:ins>
      <w:ins w:id="20" w:author="Apple" w:date="2021-08-02T23:18:00Z">
        <w:r w:rsidR="005E5E42">
          <w:rPr>
            <w:lang w:eastAsia="ko-KR"/>
          </w:rPr>
          <w:t>overlaps</w:t>
        </w:r>
        <w:proofErr w:type="gramEnd"/>
        <w:r w:rsidR="005E5E42">
          <w:rPr>
            <w:lang w:eastAsia="ko-KR"/>
          </w:rPr>
          <w:t xml:space="preserve"> </w:t>
        </w:r>
      </w:ins>
      <w:ins w:id="21" w:author="Apple" w:date="2021-08-02T23:02:00Z">
        <w:r w:rsidR="009171A6">
          <w:rPr>
            <w:lang w:val="en-US" w:eastAsia="ko-KR"/>
          </w:rPr>
          <w:t xml:space="preserve">with other UCI(s) according to the </w:t>
        </w:r>
        <w:r w:rsidR="009171A6" w:rsidRPr="00A96F74">
          <w:rPr>
            <w:lang w:eastAsia="ko-KR"/>
          </w:rPr>
          <w:t>procedure specified in TS 38.213 [6] clause 9.2.5</w:t>
        </w:r>
        <w:r w:rsidR="009171A6">
          <w:rPr>
            <w:lang w:val="en-US" w:eastAsia="ko-KR"/>
          </w:rPr>
          <w:t xml:space="preserve">, </w:t>
        </w:r>
      </w:ins>
      <w:ins w:id="22" w:author="Apple" w:date="2021-08-02T23:03:00Z">
        <w:r w:rsidR="009171A6">
          <w:rPr>
            <w:lang w:val="en-US" w:eastAsia="ko-KR"/>
          </w:rPr>
          <w:t xml:space="preserve">the </w:t>
        </w:r>
        <w:r w:rsidR="009171A6" w:rsidRPr="009171A6">
          <w:rPr>
            <w:lang w:val="en-US" w:eastAsia="ko-KR"/>
          </w:rPr>
          <w:t xml:space="preserve">MAC entity </w:t>
        </w:r>
      </w:ins>
      <w:ins w:id="23" w:author="Apple" w:date="2021-08-05T14:41:00Z">
        <w:r w:rsidR="001A1C90">
          <w:rPr>
            <w:lang w:val="en-US" w:eastAsia="ko-KR"/>
          </w:rPr>
          <w:t xml:space="preserve">determines a </w:t>
        </w:r>
      </w:ins>
      <w:ins w:id="24" w:author="Apple" w:date="2021-08-05T14:35:00Z">
        <w:r w:rsidR="001A1C90">
          <w:rPr>
            <w:lang w:val="en-US" w:eastAsia="ko-KR"/>
          </w:rPr>
          <w:t xml:space="preserve">prioritized SR transmission </w:t>
        </w:r>
      </w:ins>
      <w:ins w:id="25" w:author="Apple" w:date="2021-08-05T14:43:00Z">
        <w:r w:rsidR="00CC61E9">
          <w:rPr>
            <w:lang w:val="en-US" w:eastAsia="ko-KR"/>
          </w:rPr>
          <w:t xml:space="preserve">for </w:t>
        </w:r>
      </w:ins>
      <w:ins w:id="26" w:author="Apple" w:date="2021-08-05T14:39:00Z">
        <w:r w:rsidR="001A1C90">
          <w:rPr>
            <w:lang w:val="en-US" w:eastAsia="ko-KR"/>
          </w:rPr>
          <w:t xml:space="preserve">the </w:t>
        </w:r>
      </w:ins>
      <w:ins w:id="27" w:author="Apple" w:date="2021-08-02T23:03:00Z">
        <w:r w:rsidR="009171A6" w:rsidRPr="009171A6">
          <w:rPr>
            <w:lang w:val="en-US" w:eastAsia="ko-KR"/>
          </w:rPr>
          <w:t>PUCCH resource with an SR transmission</w:t>
        </w:r>
      </w:ins>
      <w:ins w:id="28" w:author="Apple" w:date="2021-08-05T14:38:00Z">
        <w:r w:rsidR="001A1C90">
          <w:rPr>
            <w:lang w:val="en-US" w:eastAsia="ko-KR"/>
          </w:rPr>
          <w:t xml:space="preserve"> </w:t>
        </w:r>
      </w:ins>
      <w:ins w:id="29" w:author="Apple" w:date="2021-08-05T14:49:00Z">
        <w:r w:rsidR="00030F28">
          <w:rPr>
            <w:lang w:val="en-US" w:eastAsia="ko-KR"/>
          </w:rPr>
          <w:t xml:space="preserve">that is </w:t>
        </w:r>
      </w:ins>
      <w:ins w:id="30" w:author="Apple" w:date="2021-08-05T14:38:00Z">
        <w:r w:rsidR="001A1C90">
          <w:rPr>
            <w:lang w:val="en-US" w:eastAsia="ko-KR"/>
          </w:rPr>
          <w:t xml:space="preserve">configured by </w:t>
        </w:r>
      </w:ins>
      <w:ins w:id="31" w:author="Apple" w:date="2021-08-02T23:03:00Z">
        <w:r w:rsidR="009171A6" w:rsidRPr="009171A6">
          <w:rPr>
            <w:lang w:val="en-US" w:eastAsia="ko-KR"/>
          </w:rPr>
          <w:t>RRC.</w:t>
        </w:r>
      </w:ins>
    </w:p>
    <w:p w14:paraId="1889D2B2" w14:textId="0BFFC2B9" w:rsidR="00821B64" w:rsidRPr="00DA23FA" w:rsidRDefault="00A718A0" w:rsidP="00821B64">
      <w:pPr>
        <w:pStyle w:val="Note-Boxed"/>
        <w:tabs>
          <w:tab w:val="left" w:pos="2995"/>
          <w:tab w:val="center" w:pos="4819"/>
        </w:tabs>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START OF NEXT </w:t>
      </w:r>
      <w:r w:rsidR="00821B64" w:rsidRPr="007D3170">
        <w:rPr>
          <w:rFonts w:ascii="Times New Roman" w:hAnsi="Times New Roman" w:cs="Times New Roman"/>
          <w:lang w:val="en-US"/>
        </w:rPr>
        <w:t>CHANGE</w:t>
      </w:r>
      <w:r w:rsidR="003F38FE">
        <w:rPr>
          <w:rFonts w:ascii="Times New Roman" w:hAnsi="Times New Roman" w:cs="Times New Roman"/>
          <w:lang w:val="en-US"/>
        </w:rPr>
        <w:t>S</w:t>
      </w:r>
    </w:p>
    <w:p w14:paraId="26B63FB1" w14:textId="77777777" w:rsidR="00A718A0" w:rsidRPr="00A718A0" w:rsidRDefault="00A718A0" w:rsidP="00A718A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2" w:name="_Toc37296203"/>
      <w:bookmarkStart w:id="33" w:name="_Toc46490329"/>
      <w:bookmarkStart w:id="34" w:name="_Toc52752024"/>
      <w:bookmarkStart w:id="35" w:name="_Toc52796486"/>
      <w:bookmarkStart w:id="36" w:name="_Toc76574169"/>
      <w:r w:rsidRPr="00A718A0">
        <w:rPr>
          <w:rFonts w:ascii="Arial" w:hAnsi="Arial"/>
          <w:sz w:val="28"/>
          <w:lang w:eastAsia="ko-KR"/>
        </w:rPr>
        <w:t>5.4.4</w:t>
      </w:r>
      <w:r w:rsidRPr="00A718A0">
        <w:rPr>
          <w:rFonts w:ascii="Arial" w:hAnsi="Arial"/>
          <w:sz w:val="28"/>
          <w:lang w:eastAsia="ko-KR"/>
        </w:rPr>
        <w:tab/>
        <w:t>Scheduling Request</w:t>
      </w:r>
      <w:bookmarkEnd w:id="32"/>
      <w:bookmarkEnd w:id="33"/>
      <w:bookmarkEnd w:id="34"/>
      <w:bookmarkEnd w:id="35"/>
      <w:bookmarkEnd w:id="36"/>
    </w:p>
    <w:p w14:paraId="38B63EF2" w14:textId="77777777" w:rsidR="00A718A0" w:rsidRPr="00A718A0" w:rsidRDefault="00A718A0" w:rsidP="00A718A0">
      <w:pPr>
        <w:overflowPunct w:val="0"/>
        <w:autoSpaceDE w:val="0"/>
        <w:autoSpaceDN w:val="0"/>
        <w:adjustRightInd w:val="0"/>
        <w:textAlignment w:val="baseline"/>
        <w:rPr>
          <w:lang w:eastAsia="ko-KR"/>
        </w:rPr>
      </w:pPr>
      <w:r w:rsidRPr="00A718A0">
        <w:rPr>
          <w:lang w:eastAsia="ko-KR"/>
        </w:rPr>
        <w:t>The Scheduling Request (SR) is used for requesting UL-SCH resources for new transmission.</w:t>
      </w:r>
    </w:p>
    <w:p w14:paraId="429994FE" w14:textId="77777777" w:rsidR="00A718A0" w:rsidRPr="00A718A0" w:rsidRDefault="00A718A0" w:rsidP="00A718A0">
      <w:pPr>
        <w:overflowPunct w:val="0"/>
        <w:autoSpaceDE w:val="0"/>
        <w:autoSpaceDN w:val="0"/>
        <w:adjustRightInd w:val="0"/>
        <w:textAlignment w:val="baseline"/>
        <w:rPr>
          <w:lang w:eastAsia="ko-KR"/>
        </w:rPr>
      </w:pPr>
      <w:r w:rsidRPr="00A718A0">
        <w:rPr>
          <w:lang w:eastAsia="ko-KR"/>
        </w:rPr>
        <w:t>The MAC entity may be configured with zero, one, or more SR configurations. An SR configuration consists of a set of PUCCH resources for SR across different BWPs and cells. For a logical channel</w:t>
      </w:r>
      <w:r w:rsidRPr="00A718A0">
        <w:rPr>
          <w:rFonts w:eastAsia="Malgun Gothic"/>
          <w:lang w:eastAsia="ko-KR"/>
        </w:rPr>
        <w:t xml:space="preserve"> or for </w:t>
      </w:r>
      <w:proofErr w:type="spellStart"/>
      <w:r w:rsidRPr="00A718A0">
        <w:rPr>
          <w:rFonts w:eastAsia="Malgun Gothic"/>
          <w:lang w:eastAsia="ko-KR"/>
        </w:rPr>
        <w:t>SCell</w:t>
      </w:r>
      <w:proofErr w:type="spellEnd"/>
      <w:r w:rsidRPr="00A718A0">
        <w:rPr>
          <w:rFonts w:eastAsia="Malgun Gothic"/>
          <w:lang w:eastAsia="ko-KR"/>
        </w:rPr>
        <w:t xml:space="preserve"> beam failure recovery (see clause 5.17)</w:t>
      </w:r>
      <w:r w:rsidRPr="00A718A0">
        <w:rPr>
          <w:lang w:eastAsia="ko-KR"/>
        </w:rPr>
        <w:t xml:space="preserve"> and for consistent LBT failure recovery (see clause 5.21), at most one PUCCH resource for SR is configured per BWP.</w:t>
      </w:r>
    </w:p>
    <w:p w14:paraId="18F5AE44" w14:textId="77777777" w:rsidR="00A718A0" w:rsidRPr="00A718A0" w:rsidRDefault="00A718A0" w:rsidP="00A718A0">
      <w:pPr>
        <w:overflowPunct w:val="0"/>
        <w:autoSpaceDE w:val="0"/>
        <w:autoSpaceDN w:val="0"/>
        <w:adjustRightInd w:val="0"/>
        <w:textAlignment w:val="baseline"/>
        <w:rPr>
          <w:lang w:eastAsia="ko-KR"/>
        </w:rPr>
      </w:pPr>
      <w:r w:rsidRPr="00A718A0">
        <w:rPr>
          <w:lang w:eastAsia="ko-KR"/>
        </w:rPr>
        <w:t>Each SR configuration corresponds to one or more logical channels</w:t>
      </w:r>
      <w:r w:rsidRPr="00A718A0">
        <w:rPr>
          <w:rFonts w:eastAsia="Malgun Gothic"/>
          <w:lang w:eastAsia="ko-KR"/>
        </w:rPr>
        <w:t xml:space="preserve"> and/or to </w:t>
      </w:r>
      <w:proofErr w:type="spellStart"/>
      <w:r w:rsidRPr="00A718A0">
        <w:rPr>
          <w:rFonts w:eastAsia="Malgun Gothic"/>
          <w:lang w:eastAsia="ko-KR"/>
        </w:rPr>
        <w:t>SCell</w:t>
      </w:r>
      <w:proofErr w:type="spellEnd"/>
      <w:r w:rsidRPr="00A718A0">
        <w:rPr>
          <w:rFonts w:eastAsia="Malgun Gothic"/>
          <w:lang w:eastAsia="ko-KR"/>
        </w:rPr>
        <w:t xml:space="preserve"> beam failure recovery</w:t>
      </w:r>
      <w:r w:rsidRPr="00A718A0">
        <w:rPr>
          <w:lang w:eastAsia="ko-KR"/>
        </w:rPr>
        <w:t xml:space="preserve"> and/or to consistent LBT failure recovery. </w:t>
      </w:r>
      <w:proofErr w:type="gramStart"/>
      <w:r w:rsidRPr="00A718A0">
        <w:rPr>
          <w:lang w:eastAsia="ko-KR"/>
        </w:rPr>
        <w:t xml:space="preserve">Each logical channel, </w:t>
      </w:r>
      <w:proofErr w:type="spellStart"/>
      <w:r w:rsidRPr="00A718A0">
        <w:rPr>
          <w:lang w:eastAsia="ko-KR"/>
        </w:rPr>
        <w:t>SCell</w:t>
      </w:r>
      <w:proofErr w:type="spellEnd"/>
      <w:r w:rsidRPr="00A718A0">
        <w:rPr>
          <w:lang w:eastAsia="ko-KR"/>
        </w:rPr>
        <w:t xml:space="preserve"> beam failure recovery, and consistent LBT failure recovery,</w:t>
      </w:r>
      <w:proofErr w:type="gramEnd"/>
      <w:r w:rsidRPr="00A718A0">
        <w:rPr>
          <w:lang w:eastAsia="ko-KR"/>
        </w:rPr>
        <w:t xml:space="preserve"> may be mapped to zero or one SR configuration, which is configured by RRC. The SR configuration of the logical channel that triggered a BSR (clause 5.4.5)</w:t>
      </w:r>
      <w:r w:rsidRPr="00A718A0">
        <w:rPr>
          <w:rFonts w:eastAsia="Malgun Gothic"/>
          <w:lang w:eastAsia="ko-KR"/>
        </w:rPr>
        <w:t xml:space="preserve"> or the </w:t>
      </w:r>
      <w:proofErr w:type="spellStart"/>
      <w:r w:rsidRPr="00A718A0">
        <w:rPr>
          <w:rFonts w:eastAsia="Malgun Gothic"/>
          <w:lang w:eastAsia="ko-KR"/>
        </w:rPr>
        <w:t>SCell</w:t>
      </w:r>
      <w:proofErr w:type="spellEnd"/>
      <w:r w:rsidRPr="00A718A0">
        <w:rPr>
          <w:rFonts w:eastAsia="Malgun Gothic"/>
          <w:lang w:eastAsia="ko-KR"/>
        </w:rPr>
        <w:t xml:space="preserve"> beam failure recovery </w:t>
      </w:r>
      <w:r w:rsidRPr="00A718A0">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242B1FF3" w14:textId="77777777" w:rsidR="00A718A0" w:rsidRPr="00A718A0" w:rsidRDefault="00A718A0" w:rsidP="00A718A0">
      <w:pPr>
        <w:overflowPunct w:val="0"/>
        <w:autoSpaceDE w:val="0"/>
        <w:autoSpaceDN w:val="0"/>
        <w:adjustRightInd w:val="0"/>
        <w:textAlignment w:val="baseline"/>
        <w:rPr>
          <w:lang w:eastAsia="ko-KR"/>
        </w:rPr>
      </w:pPr>
      <w:r w:rsidRPr="00A718A0">
        <w:rPr>
          <w:lang w:eastAsia="ko-KR"/>
        </w:rPr>
        <w:t>RRC configures the following parameters for the scheduling request procedure:</w:t>
      </w:r>
    </w:p>
    <w:p w14:paraId="25757E6D" w14:textId="77777777" w:rsidR="00A718A0" w:rsidRPr="00A718A0" w:rsidRDefault="00A718A0" w:rsidP="00A718A0">
      <w:pPr>
        <w:overflowPunct w:val="0"/>
        <w:autoSpaceDE w:val="0"/>
        <w:autoSpaceDN w:val="0"/>
        <w:adjustRightInd w:val="0"/>
        <w:ind w:left="568" w:hanging="284"/>
        <w:textAlignment w:val="baseline"/>
        <w:rPr>
          <w:lang w:eastAsia="ko-KR"/>
        </w:rPr>
      </w:pPr>
      <w:r w:rsidRPr="00A718A0">
        <w:rPr>
          <w:lang w:eastAsia="ko-KR"/>
        </w:rPr>
        <w:t>-</w:t>
      </w:r>
      <w:r w:rsidRPr="00A718A0">
        <w:rPr>
          <w:lang w:eastAsia="ko-KR"/>
        </w:rPr>
        <w:tab/>
      </w:r>
      <w:proofErr w:type="spellStart"/>
      <w:r w:rsidRPr="00A718A0">
        <w:rPr>
          <w:i/>
          <w:lang w:eastAsia="ko-KR"/>
        </w:rPr>
        <w:t>sr-ProhibitTimer</w:t>
      </w:r>
      <w:proofErr w:type="spellEnd"/>
      <w:r w:rsidRPr="00A718A0">
        <w:rPr>
          <w:lang w:eastAsia="ko-KR"/>
        </w:rPr>
        <w:t xml:space="preserve"> (per SR configuration</w:t>
      </w:r>
      <w:proofErr w:type="gramStart"/>
      <w:r w:rsidRPr="00A718A0">
        <w:rPr>
          <w:lang w:eastAsia="ko-KR"/>
        </w:rPr>
        <w:t>);</w:t>
      </w:r>
      <w:proofErr w:type="gramEnd"/>
    </w:p>
    <w:p w14:paraId="277FEA93" w14:textId="77777777" w:rsidR="00A718A0" w:rsidRPr="00A718A0" w:rsidRDefault="00A718A0" w:rsidP="00A718A0">
      <w:pPr>
        <w:overflowPunct w:val="0"/>
        <w:autoSpaceDE w:val="0"/>
        <w:autoSpaceDN w:val="0"/>
        <w:adjustRightInd w:val="0"/>
        <w:ind w:left="568" w:hanging="284"/>
        <w:textAlignment w:val="baseline"/>
        <w:rPr>
          <w:lang w:eastAsia="ko-KR"/>
        </w:rPr>
      </w:pPr>
      <w:r w:rsidRPr="00A718A0">
        <w:rPr>
          <w:lang w:eastAsia="ko-KR"/>
        </w:rPr>
        <w:t>-</w:t>
      </w:r>
      <w:r w:rsidRPr="00A718A0">
        <w:rPr>
          <w:lang w:eastAsia="ko-KR"/>
        </w:rPr>
        <w:tab/>
      </w:r>
      <w:proofErr w:type="spellStart"/>
      <w:r w:rsidRPr="00A718A0">
        <w:rPr>
          <w:i/>
          <w:lang w:eastAsia="ko-KR"/>
        </w:rPr>
        <w:t>sr-TransMax</w:t>
      </w:r>
      <w:proofErr w:type="spellEnd"/>
      <w:r w:rsidRPr="00A718A0">
        <w:rPr>
          <w:lang w:eastAsia="ko-KR"/>
        </w:rPr>
        <w:t xml:space="preserve"> (per SR configuration).</w:t>
      </w:r>
    </w:p>
    <w:p w14:paraId="7156CE1C" w14:textId="77777777" w:rsidR="00A718A0" w:rsidRPr="00A718A0" w:rsidRDefault="00A718A0" w:rsidP="00A718A0">
      <w:pPr>
        <w:overflowPunct w:val="0"/>
        <w:autoSpaceDE w:val="0"/>
        <w:autoSpaceDN w:val="0"/>
        <w:adjustRightInd w:val="0"/>
        <w:textAlignment w:val="baseline"/>
        <w:rPr>
          <w:lang w:eastAsia="ko-KR"/>
        </w:rPr>
      </w:pPr>
      <w:r w:rsidRPr="00A718A0">
        <w:rPr>
          <w:lang w:eastAsia="ko-KR"/>
        </w:rPr>
        <w:t>The following UE variables are used for the scheduling request procedure:</w:t>
      </w:r>
    </w:p>
    <w:p w14:paraId="2A2DF7AB" w14:textId="77777777" w:rsidR="00A718A0" w:rsidRPr="00A718A0" w:rsidRDefault="00A718A0" w:rsidP="00A718A0">
      <w:pPr>
        <w:overflowPunct w:val="0"/>
        <w:autoSpaceDE w:val="0"/>
        <w:autoSpaceDN w:val="0"/>
        <w:adjustRightInd w:val="0"/>
        <w:ind w:left="568" w:hanging="284"/>
        <w:textAlignment w:val="baseline"/>
        <w:rPr>
          <w:lang w:eastAsia="ko-KR"/>
        </w:rPr>
      </w:pPr>
      <w:r w:rsidRPr="00A718A0">
        <w:rPr>
          <w:lang w:eastAsia="ko-KR"/>
        </w:rPr>
        <w:t>-</w:t>
      </w:r>
      <w:r w:rsidRPr="00A718A0">
        <w:rPr>
          <w:lang w:eastAsia="ko-KR"/>
        </w:rPr>
        <w:tab/>
      </w:r>
      <w:r w:rsidRPr="00A718A0">
        <w:rPr>
          <w:i/>
          <w:lang w:eastAsia="ko-KR"/>
        </w:rPr>
        <w:t>SR_COUNTER</w:t>
      </w:r>
      <w:r w:rsidRPr="00A718A0">
        <w:rPr>
          <w:lang w:eastAsia="ko-KR"/>
        </w:rPr>
        <w:t xml:space="preserve"> (per SR configuration).</w:t>
      </w:r>
    </w:p>
    <w:p w14:paraId="40831963" w14:textId="77777777" w:rsidR="00A718A0" w:rsidRPr="00A718A0" w:rsidRDefault="00A718A0" w:rsidP="00A718A0">
      <w:pPr>
        <w:overflowPunct w:val="0"/>
        <w:autoSpaceDE w:val="0"/>
        <w:autoSpaceDN w:val="0"/>
        <w:adjustRightInd w:val="0"/>
        <w:textAlignment w:val="baseline"/>
        <w:rPr>
          <w:noProof/>
          <w:lang w:eastAsia="ko-KR"/>
        </w:rPr>
      </w:pPr>
      <w:r w:rsidRPr="00A718A0">
        <w:rPr>
          <w:noProof/>
          <w:lang w:eastAsia="ja-JP"/>
        </w:rPr>
        <w:t xml:space="preserve">If an SR is triggered and there </w:t>
      </w:r>
      <w:r w:rsidRPr="00A718A0">
        <w:rPr>
          <w:noProof/>
          <w:lang w:eastAsia="ko-KR"/>
        </w:rPr>
        <w:t>are</w:t>
      </w:r>
      <w:r w:rsidRPr="00A718A0">
        <w:rPr>
          <w:noProof/>
          <w:lang w:eastAsia="ja-JP"/>
        </w:rPr>
        <w:t xml:space="preserve"> no other SR</w:t>
      </w:r>
      <w:r w:rsidRPr="00A718A0">
        <w:rPr>
          <w:noProof/>
          <w:lang w:eastAsia="ko-KR"/>
        </w:rPr>
        <w:t>s</w:t>
      </w:r>
      <w:r w:rsidRPr="00A718A0">
        <w:rPr>
          <w:noProof/>
          <w:lang w:eastAsia="ja-JP"/>
        </w:rPr>
        <w:t xml:space="preserve"> pending</w:t>
      </w:r>
      <w:r w:rsidRPr="00A718A0">
        <w:rPr>
          <w:noProof/>
          <w:lang w:eastAsia="ko-KR"/>
        </w:rPr>
        <w:t xml:space="preserve"> corresponding to the same SR configuration</w:t>
      </w:r>
      <w:r w:rsidRPr="00A718A0">
        <w:rPr>
          <w:noProof/>
          <w:lang w:eastAsia="ja-JP"/>
        </w:rPr>
        <w:t xml:space="preserve">, the MAC entity shall set the </w:t>
      </w:r>
      <w:r w:rsidRPr="00A718A0">
        <w:rPr>
          <w:i/>
          <w:noProof/>
          <w:lang w:eastAsia="ja-JP"/>
        </w:rPr>
        <w:t>SR_COUNTER</w:t>
      </w:r>
      <w:r w:rsidRPr="00A718A0">
        <w:rPr>
          <w:noProof/>
          <w:lang w:eastAsia="ja-JP"/>
        </w:rPr>
        <w:t xml:space="preserve"> </w:t>
      </w:r>
      <w:r w:rsidRPr="00A718A0">
        <w:rPr>
          <w:noProof/>
          <w:lang w:eastAsia="ko-KR"/>
        </w:rPr>
        <w:t xml:space="preserve">of the corresponding SR configuration </w:t>
      </w:r>
      <w:r w:rsidRPr="00A718A0">
        <w:rPr>
          <w:noProof/>
          <w:lang w:eastAsia="ja-JP"/>
        </w:rPr>
        <w:t>to 0.</w:t>
      </w:r>
    </w:p>
    <w:p w14:paraId="0071C2A3" w14:textId="77777777" w:rsidR="00A718A0" w:rsidRPr="00A718A0" w:rsidRDefault="00A718A0" w:rsidP="00A718A0">
      <w:pPr>
        <w:overflowPunct w:val="0"/>
        <w:autoSpaceDE w:val="0"/>
        <w:autoSpaceDN w:val="0"/>
        <w:adjustRightInd w:val="0"/>
        <w:textAlignment w:val="baseline"/>
        <w:rPr>
          <w:noProof/>
          <w:lang w:eastAsia="ko-KR"/>
        </w:rPr>
      </w:pPr>
      <w:r w:rsidRPr="00A718A0">
        <w:rPr>
          <w:noProof/>
          <w:lang w:eastAsia="ja-JP"/>
        </w:rPr>
        <w:t>When an SR is triggered, it shall be considered as pending until it is cancelled.</w:t>
      </w:r>
    </w:p>
    <w:p w14:paraId="27448843" w14:textId="77777777" w:rsidR="00A718A0" w:rsidRPr="00A718A0" w:rsidRDefault="00A718A0" w:rsidP="00A718A0">
      <w:pPr>
        <w:overflowPunct w:val="0"/>
        <w:autoSpaceDE w:val="0"/>
        <w:autoSpaceDN w:val="0"/>
        <w:adjustRightInd w:val="0"/>
        <w:textAlignment w:val="baseline"/>
        <w:rPr>
          <w:rFonts w:eastAsia="Malgun Gothic"/>
          <w:lang w:eastAsia="ko-KR"/>
        </w:rPr>
      </w:pPr>
      <w:r w:rsidRPr="00A718A0">
        <w:rPr>
          <w:lang w:eastAsia="ko-KR"/>
        </w:rPr>
        <w:t xml:space="preserve">All pending SR(s) for BSR triggered according to the BSR procedure (clause 5.4.5) prior to the MAC PDU assembly shall be cancelled and each respective </w:t>
      </w:r>
      <w:proofErr w:type="spellStart"/>
      <w:r w:rsidRPr="00A718A0">
        <w:rPr>
          <w:i/>
          <w:lang w:eastAsia="ko-KR"/>
        </w:rPr>
        <w:t>sr-ProhibitTimer</w:t>
      </w:r>
      <w:proofErr w:type="spellEnd"/>
      <w:r w:rsidRPr="00A718A0">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A718A0">
        <w:rPr>
          <w:i/>
          <w:lang w:eastAsia="ko-KR"/>
        </w:rPr>
        <w:t>sr-ProhibitTimer</w:t>
      </w:r>
      <w:proofErr w:type="spellEnd"/>
      <w:r w:rsidRPr="00A718A0">
        <w:rPr>
          <w:lang w:eastAsia="ko-KR"/>
        </w:rPr>
        <w:t xml:space="preserve"> shall be stopped when the UL grant(s) can accommodate all pending data available for transmission.</w:t>
      </w:r>
    </w:p>
    <w:p w14:paraId="0B2C29CB" w14:textId="77777777" w:rsidR="00A718A0" w:rsidRPr="00A718A0" w:rsidRDefault="00A718A0" w:rsidP="00A718A0">
      <w:pPr>
        <w:overflowPunct w:val="0"/>
        <w:autoSpaceDE w:val="0"/>
        <w:autoSpaceDN w:val="0"/>
        <w:adjustRightInd w:val="0"/>
        <w:textAlignment w:val="baseline"/>
        <w:rPr>
          <w:lang w:eastAsia="ko-KR"/>
        </w:rPr>
      </w:pPr>
      <w:r w:rsidRPr="00A718A0">
        <w:rPr>
          <w:lang w:eastAsia="ko-KR"/>
        </w:rPr>
        <w:t>The MAC entity shall for each pending SR not triggered according to the BSR procedure (clause 5.4.5) for a Serving Cell:</w:t>
      </w:r>
    </w:p>
    <w:p w14:paraId="384BF93F" w14:textId="77777777" w:rsidR="00A718A0" w:rsidRPr="00A718A0" w:rsidRDefault="00A718A0" w:rsidP="00A718A0">
      <w:pPr>
        <w:overflowPunct w:val="0"/>
        <w:autoSpaceDE w:val="0"/>
        <w:autoSpaceDN w:val="0"/>
        <w:adjustRightInd w:val="0"/>
        <w:ind w:left="568" w:hanging="284"/>
        <w:textAlignment w:val="baseline"/>
        <w:rPr>
          <w:lang w:eastAsia="ko-KR"/>
        </w:rPr>
      </w:pPr>
      <w:r w:rsidRPr="00A718A0">
        <w:rPr>
          <w:noProof/>
          <w:lang w:eastAsia="ko-KR"/>
        </w:rPr>
        <w:lastRenderedPageBreak/>
        <w:t>1&gt;</w:t>
      </w:r>
      <w:r w:rsidRPr="00A718A0">
        <w:rPr>
          <w:noProof/>
          <w:lang w:eastAsia="ja-JP"/>
        </w:rPr>
        <w:tab/>
        <w:t>if this SR was triggered by Pre-emptive BSR procedure (see clause 5.4.7) prior to the MAC PDU assembly and a MAC PDU containing the relevant Pre-emptive BSR MAC CE is transmitted; or</w:t>
      </w:r>
    </w:p>
    <w:p w14:paraId="55A5B353" w14:textId="77777777" w:rsidR="00A718A0" w:rsidRPr="00A718A0" w:rsidRDefault="00A718A0" w:rsidP="00A718A0">
      <w:pPr>
        <w:overflowPunct w:val="0"/>
        <w:autoSpaceDE w:val="0"/>
        <w:autoSpaceDN w:val="0"/>
        <w:adjustRightInd w:val="0"/>
        <w:ind w:left="568" w:hanging="284"/>
        <w:textAlignment w:val="baseline"/>
        <w:rPr>
          <w:lang w:eastAsia="ko-KR"/>
        </w:rPr>
      </w:pPr>
      <w:r w:rsidRPr="00A718A0">
        <w:rPr>
          <w:noProof/>
          <w:lang w:eastAsia="ko-KR"/>
        </w:rPr>
        <w:t>1&gt;</w:t>
      </w:r>
      <w:r w:rsidRPr="00A718A0">
        <w:rPr>
          <w:noProof/>
          <w:lang w:eastAsia="ja-JP"/>
        </w:rPr>
        <w:tab/>
        <w:t>if this SR was triggered by beam failure recovery (see clause 5.17) of an SCell and a MAC PDU is transmitted and this PDU includes a BFR MAC CE or a Truncated BFR MAC CE which contains beam failure recovery information for this SCell; or</w:t>
      </w:r>
    </w:p>
    <w:p w14:paraId="50DD599B" w14:textId="77777777" w:rsidR="00A718A0" w:rsidRPr="00A718A0" w:rsidRDefault="00A718A0" w:rsidP="00A718A0">
      <w:pPr>
        <w:overflowPunct w:val="0"/>
        <w:autoSpaceDE w:val="0"/>
        <w:autoSpaceDN w:val="0"/>
        <w:adjustRightInd w:val="0"/>
        <w:ind w:left="568" w:hanging="284"/>
        <w:textAlignment w:val="baseline"/>
        <w:rPr>
          <w:lang w:eastAsia="ko-KR"/>
        </w:rPr>
      </w:pPr>
      <w:r w:rsidRPr="00A718A0">
        <w:rPr>
          <w:noProof/>
          <w:lang w:eastAsia="ko-KR"/>
        </w:rPr>
        <w:t>1&gt;</w:t>
      </w:r>
      <w:r w:rsidRPr="00A718A0">
        <w:rPr>
          <w:noProof/>
          <w:lang w:eastAsia="ja-JP"/>
        </w:rPr>
        <w:tab/>
        <w:t>if this SR was triggered by beam failure recovery (see clause 5.17) of an SCell and this SCell is deactivated (see clause 5.9); or</w:t>
      </w:r>
    </w:p>
    <w:p w14:paraId="56C38312" w14:textId="77777777" w:rsidR="00A718A0" w:rsidRPr="00A718A0" w:rsidRDefault="00A718A0" w:rsidP="00A718A0">
      <w:pPr>
        <w:overflowPunct w:val="0"/>
        <w:autoSpaceDE w:val="0"/>
        <w:autoSpaceDN w:val="0"/>
        <w:adjustRightInd w:val="0"/>
        <w:ind w:left="568" w:hanging="284"/>
        <w:textAlignment w:val="baseline"/>
        <w:rPr>
          <w:lang w:eastAsia="ko-KR"/>
        </w:rPr>
      </w:pPr>
      <w:r w:rsidRPr="00A718A0">
        <w:rPr>
          <w:noProof/>
          <w:lang w:eastAsia="ko-KR"/>
        </w:rPr>
        <w:t>1&gt;</w:t>
      </w:r>
      <w:r w:rsidRPr="00A718A0">
        <w:rPr>
          <w:noProof/>
          <w:lang w:eastAsia="ja-JP"/>
        </w:rPr>
        <w:tab/>
        <w:t>if this SR was triggered by consistent LBT failure recovery (see clause 5.21) of an SCell and a MAC PDU is transmitted</w:t>
      </w:r>
      <w:r w:rsidRPr="00A718A0">
        <w:rPr>
          <w:lang w:eastAsia="ko-KR"/>
        </w:rPr>
        <w:t xml:space="preserve"> and</w:t>
      </w:r>
      <w:r w:rsidRPr="00A718A0">
        <w:rPr>
          <w:noProof/>
          <w:lang w:eastAsia="ja-JP"/>
        </w:rPr>
        <w:t xml:space="preserve"> the MAC PDU includes an LBT failure MAC CE that indicates consistent LBT failure for this SCell; </w:t>
      </w:r>
      <w:r w:rsidRPr="00A718A0">
        <w:rPr>
          <w:lang w:eastAsia="ko-KR"/>
        </w:rPr>
        <w:t>or</w:t>
      </w:r>
    </w:p>
    <w:p w14:paraId="25883BBB" w14:textId="77777777" w:rsidR="00A718A0" w:rsidRPr="00A718A0" w:rsidRDefault="00A718A0" w:rsidP="00A718A0">
      <w:pPr>
        <w:overflowPunct w:val="0"/>
        <w:autoSpaceDE w:val="0"/>
        <w:autoSpaceDN w:val="0"/>
        <w:adjustRightInd w:val="0"/>
        <w:ind w:left="568" w:hanging="284"/>
        <w:textAlignment w:val="baseline"/>
        <w:rPr>
          <w:lang w:eastAsia="ko-KR"/>
        </w:rPr>
      </w:pPr>
      <w:r w:rsidRPr="00A718A0">
        <w:rPr>
          <w:noProof/>
          <w:lang w:eastAsia="ko-KR"/>
        </w:rPr>
        <w:t>1&gt;</w:t>
      </w:r>
      <w:r w:rsidRPr="00A718A0">
        <w:rPr>
          <w:noProof/>
          <w:lang w:eastAsia="ja-JP"/>
        </w:rPr>
        <w:tab/>
      </w:r>
      <w:r w:rsidRPr="00A718A0">
        <w:rPr>
          <w:lang w:eastAsia="ko-KR"/>
        </w:rPr>
        <w:t xml:space="preserve">if this SR was triggered by consistent LBT failure recovery (see clause 5.21) of an </w:t>
      </w:r>
      <w:proofErr w:type="spellStart"/>
      <w:r w:rsidRPr="00A718A0">
        <w:rPr>
          <w:lang w:eastAsia="ko-KR"/>
        </w:rPr>
        <w:t>SCell</w:t>
      </w:r>
      <w:proofErr w:type="spellEnd"/>
      <w:r w:rsidRPr="00A718A0">
        <w:rPr>
          <w:lang w:eastAsia="ko-KR"/>
        </w:rPr>
        <w:t xml:space="preserve"> and all the triggered consistent LBT failure(s) for this </w:t>
      </w:r>
      <w:proofErr w:type="spellStart"/>
      <w:r w:rsidRPr="00A718A0">
        <w:rPr>
          <w:lang w:eastAsia="ko-KR"/>
        </w:rPr>
        <w:t>SCell</w:t>
      </w:r>
      <w:proofErr w:type="spellEnd"/>
      <w:r w:rsidRPr="00A718A0">
        <w:rPr>
          <w:lang w:eastAsia="ko-KR"/>
        </w:rPr>
        <w:t xml:space="preserve"> are cancelled:</w:t>
      </w:r>
    </w:p>
    <w:p w14:paraId="766847E0" w14:textId="77777777" w:rsidR="00A718A0" w:rsidRPr="00A718A0" w:rsidRDefault="00A718A0" w:rsidP="00A718A0">
      <w:pPr>
        <w:overflowPunct w:val="0"/>
        <w:autoSpaceDE w:val="0"/>
        <w:autoSpaceDN w:val="0"/>
        <w:adjustRightInd w:val="0"/>
        <w:ind w:left="851" w:hanging="284"/>
        <w:textAlignment w:val="baseline"/>
        <w:rPr>
          <w:noProof/>
        </w:rPr>
      </w:pPr>
      <w:r w:rsidRPr="00A718A0">
        <w:rPr>
          <w:noProof/>
          <w:lang w:eastAsia="ko-KR"/>
        </w:rPr>
        <w:t>2&gt;</w:t>
      </w:r>
      <w:r w:rsidRPr="00A718A0">
        <w:rPr>
          <w:noProof/>
          <w:lang w:eastAsia="ko-KR"/>
        </w:rPr>
        <w:tab/>
      </w:r>
      <w:r w:rsidRPr="00A718A0">
        <w:rPr>
          <w:noProof/>
          <w:lang w:eastAsia="ja-JP"/>
        </w:rPr>
        <w:t xml:space="preserve">cancel the </w:t>
      </w:r>
      <w:r w:rsidRPr="00A718A0">
        <w:rPr>
          <w:lang w:eastAsia="ko-KR"/>
        </w:rPr>
        <w:t xml:space="preserve">pending SR and stop the corresponding </w:t>
      </w:r>
      <w:proofErr w:type="spellStart"/>
      <w:r w:rsidRPr="00A718A0">
        <w:rPr>
          <w:i/>
          <w:lang w:eastAsia="ko-KR"/>
        </w:rPr>
        <w:t>sr-ProhibitTimer</w:t>
      </w:r>
      <w:proofErr w:type="spellEnd"/>
      <w:r w:rsidRPr="00A718A0">
        <w:rPr>
          <w:iCs/>
          <w:lang w:eastAsia="ko-KR"/>
        </w:rPr>
        <w:t>, if running</w:t>
      </w:r>
      <w:r w:rsidRPr="00A718A0">
        <w:rPr>
          <w:lang w:eastAsia="ko-KR"/>
        </w:rPr>
        <w:t>.</w:t>
      </w:r>
    </w:p>
    <w:p w14:paraId="199A5F81" w14:textId="77777777" w:rsidR="00A718A0" w:rsidRPr="00A718A0" w:rsidRDefault="00A718A0" w:rsidP="00A718A0">
      <w:pPr>
        <w:overflowPunct w:val="0"/>
        <w:autoSpaceDE w:val="0"/>
        <w:autoSpaceDN w:val="0"/>
        <w:adjustRightInd w:val="0"/>
        <w:textAlignment w:val="baseline"/>
        <w:rPr>
          <w:noProof/>
          <w:lang w:eastAsia="ko-KR"/>
        </w:rPr>
      </w:pPr>
      <w:r w:rsidRPr="00A718A0">
        <w:rPr>
          <w:noProof/>
          <w:lang w:eastAsia="ko-KR"/>
        </w:rPr>
        <w:t>Only PUCCH resources on a BWP which is active at the time of SR transmission occasion are considered valid.</w:t>
      </w:r>
    </w:p>
    <w:p w14:paraId="524E868B" w14:textId="77777777" w:rsidR="00A718A0" w:rsidRPr="00A718A0" w:rsidRDefault="00A718A0" w:rsidP="00A718A0">
      <w:pPr>
        <w:overflowPunct w:val="0"/>
        <w:autoSpaceDE w:val="0"/>
        <w:autoSpaceDN w:val="0"/>
        <w:adjustRightInd w:val="0"/>
        <w:textAlignment w:val="baseline"/>
        <w:rPr>
          <w:noProof/>
          <w:lang w:eastAsia="ja-JP"/>
        </w:rPr>
      </w:pPr>
      <w:r w:rsidRPr="00A718A0">
        <w:rPr>
          <w:noProof/>
          <w:lang w:eastAsia="ko-KR"/>
        </w:rPr>
        <w:t>A</w:t>
      </w:r>
      <w:r w:rsidRPr="00A718A0">
        <w:rPr>
          <w:noProof/>
          <w:lang w:eastAsia="ja-JP"/>
        </w:rPr>
        <w:t xml:space="preserve">s long as </w:t>
      </w:r>
      <w:r w:rsidRPr="00A718A0">
        <w:rPr>
          <w:noProof/>
          <w:lang w:eastAsia="ko-KR"/>
        </w:rPr>
        <w:t xml:space="preserve">at least </w:t>
      </w:r>
      <w:r w:rsidRPr="00A718A0">
        <w:rPr>
          <w:noProof/>
          <w:lang w:eastAsia="ja-JP"/>
        </w:rPr>
        <w:t>one SR is pending, the MAC entity shall for each pending SR:</w:t>
      </w:r>
    </w:p>
    <w:p w14:paraId="298C628E" w14:textId="77777777" w:rsidR="00A718A0" w:rsidRPr="00A718A0" w:rsidRDefault="00A718A0" w:rsidP="00A718A0">
      <w:pPr>
        <w:overflowPunct w:val="0"/>
        <w:autoSpaceDE w:val="0"/>
        <w:autoSpaceDN w:val="0"/>
        <w:adjustRightInd w:val="0"/>
        <w:ind w:left="568" w:hanging="284"/>
        <w:textAlignment w:val="baseline"/>
        <w:rPr>
          <w:noProof/>
          <w:lang w:eastAsia="ko-KR"/>
        </w:rPr>
      </w:pPr>
      <w:r w:rsidRPr="00A718A0">
        <w:rPr>
          <w:noProof/>
          <w:lang w:eastAsia="ko-KR"/>
        </w:rPr>
        <w:t>1&gt;</w:t>
      </w:r>
      <w:r w:rsidRPr="00A718A0">
        <w:rPr>
          <w:noProof/>
          <w:lang w:eastAsia="ja-JP"/>
        </w:rPr>
        <w:tab/>
        <w:t xml:space="preserve">if the MAC entity has no valid PUCCH resource </w:t>
      </w:r>
      <w:r w:rsidRPr="00A718A0">
        <w:rPr>
          <w:noProof/>
          <w:lang w:eastAsia="ko-KR"/>
        </w:rPr>
        <w:t xml:space="preserve">configured </w:t>
      </w:r>
      <w:r w:rsidRPr="00A718A0">
        <w:rPr>
          <w:noProof/>
          <w:lang w:eastAsia="ja-JP"/>
        </w:rPr>
        <w:t>for the pending SR</w:t>
      </w:r>
      <w:r w:rsidRPr="00A718A0">
        <w:rPr>
          <w:noProof/>
          <w:lang w:eastAsia="ko-KR"/>
        </w:rPr>
        <w:t>:</w:t>
      </w:r>
    </w:p>
    <w:p w14:paraId="09ADB62F" w14:textId="77777777" w:rsidR="00A718A0" w:rsidRPr="00A718A0" w:rsidRDefault="00A718A0" w:rsidP="00A718A0">
      <w:pPr>
        <w:overflowPunct w:val="0"/>
        <w:autoSpaceDE w:val="0"/>
        <w:autoSpaceDN w:val="0"/>
        <w:adjustRightInd w:val="0"/>
        <w:ind w:left="851" w:hanging="284"/>
        <w:textAlignment w:val="baseline"/>
        <w:rPr>
          <w:noProof/>
          <w:lang w:eastAsia="ja-JP"/>
        </w:rPr>
      </w:pPr>
      <w:r w:rsidRPr="00A718A0">
        <w:rPr>
          <w:noProof/>
          <w:lang w:eastAsia="ko-KR"/>
        </w:rPr>
        <w:t>2&gt;</w:t>
      </w:r>
      <w:r w:rsidRPr="00A718A0">
        <w:rPr>
          <w:noProof/>
          <w:lang w:eastAsia="ko-KR"/>
        </w:rPr>
        <w:tab/>
      </w:r>
      <w:r w:rsidRPr="00A718A0">
        <w:rPr>
          <w:noProof/>
          <w:lang w:eastAsia="ja-JP"/>
        </w:rPr>
        <w:t xml:space="preserve">initiate a Random Access procedure (see clause 5.1) on the SpCell and cancel </w:t>
      </w:r>
      <w:r w:rsidRPr="00A718A0">
        <w:rPr>
          <w:noProof/>
          <w:lang w:eastAsia="ko-KR"/>
        </w:rPr>
        <w:t xml:space="preserve">the </w:t>
      </w:r>
      <w:r w:rsidRPr="00A718A0">
        <w:rPr>
          <w:noProof/>
          <w:lang w:eastAsia="ja-JP"/>
        </w:rPr>
        <w:t>pending SR.</w:t>
      </w:r>
    </w:p>
    <w:p w14:paraId="6832DF52" w14:textId="77777777" w:rsidR="00A718A0" w:rsidRPr="00A718A0" w:rsidRDefault="00A718A0" w:rsidP="00A718A0">
      <w:pPr>
        <w:overflowPunct w:val="0"/>
        <w:autoSpaceDE w:val="0"/>
        <w:autoSpaceDN w:val="0"/>
        <w:adjustRightInd w:val="0"/>
        <w:ind w:left="568" w:hanging="284"/>
        <w:textAlignment w:val="baseline"/>
        <w:rPr>
          <w:noProof/>
          <w:lang w:eastAsia="ko-KR"/>
        </w:rPr>
      </w:pPr>
      <w:r w:rsidRPr="00A718A0">
        <w:rPr>
          <w:noProof/>
          <w:lang w:eastAsia="ko-KR"/>
        </w:rPr>
        <w:t>1&gt;</w:t>
      </w:r>
      <w:r w:rsidRPr="00A718A0">
        <w:rPr>
          <w:noProof/>
          <w:lang w:eastAsia="ja-JP"/>
        </w:rPr>
        <w:tab/>
        <w:t>else</w:t>
      </w:r>
      <w:r w:rsidRPr="00A718A0">
        <w:rPr>
          <w:noProof/>
          <w:lang w:eastAsia="ko-KR"/>
        </w:rPr>
        <w:t>,</w:t>
      </w:r>
      <w:r w:rsidRPr="00A718A0">
        <w:rPr>
          <w:noProof/>
          <w:lang w:eastAsia="ja-JP"/>
        </w:rPr>
        <w:t xml:space="preserve"> </w:t>
      </w:r>
      <w:r w:rsidRPr="00A718A0">
        <w:rPr>
          <w:noProof/>
          <w:lang w:eastAsia="ko-KR"/>
        </w:rPr>
        <w:t>for the SR configuration corresponding to the pending SR:</w:t>
      </w:r>
    </w:p>
    <w:p w14:paraId="02AE3A1D" w14:textId="77777777" w:rsidR="00A718A0" w:rsidRPr="00A718A0" w:rsidRDefault="00A718A0" w:rsidP="00A718A0">
      <w:pPr>
        <w:overflowPunct w:val="0"/>
        <w:autoSpaceDE w:val="0"/>
        <w:autoSpaceDN w:val="0"/>
        <w:adjustRightInd w:val="0"/>
        <w:ind w:left="851" w:hanging="284"/>
        <w:textAlignment w:val="baseline"/>
        <w:rPr>
          <w:noProof/>
          <w:lang w:eastAsia="ko-KR"/>
        </w:rPr>
      </w:pPr>
      <w:r w:rsidRPr="00A718A0">
        <w:rPr>
          <w:noProof/>
          <w:lang w:eastAsia="ko-KR"/>
        </w:rPr>
        <w:t>2&gt;</w:t>
      </w:r>
      <w:r w:rsidRPr="00A718A0">
        <w:rPr>
          <w:noProof/>
          <w:lang w:eastAsia="ko-KR"/>
        </w:rPr>
        <w:tab/>
        <w:t>when</w:t>
      </w:r>
      <w:r w:rsidRPr="00A718A0">
        <w:rPr>
          <w:noProof/>
          <w:lang w:eastAsia="ja-JP"/>
        </w:rPr>
        <w:t xml:space="preserve"> the MAC entity has </w:t>
      </w:r>
      <w:r w:rsidRPr="00A718A0">
        <w:rPr>
          <w:noProof/>
          <w:lang w:eastAsia="ko-KR"/>
        </w:rPr>
        <w:t>an SR transmission occasion on the</w:t>
      </w:r>
      <w:r w:rsidRPr="00A718A0">
        <w:rPr>
          <w:noProof/>
          <w:lang w:eastAsia="ja-JP"/>
        </w:rPr>
        <w:t xml:space="preserve"> valid PUCCH resource for SR configured</w:t>
      </w:r>
      <w:r w:rsidRPr="00A718A0">
        <w:rPr>
          <w:noProof/>
          <w:lang w:eastAsia="ko-KR"/>
        </w:rPr>
        <w:t>;</w:t>
      </w:r>
      <w:r w:rsidRPr="00A718A0">
        <w:rPr>
          <w:noProof/>
          <w:lang w:eastAsia="ja-JP"/>
        </w:rPr>
        <w:t xml:space="preserve"> and</w:t>
      </w:r>
    </w:p>
    <w:p w14:paraId="70F81E88" w14:textId="77777777" w:rsidR="00A718A0" w:rsidRPr="00A718A0" w:rsidRDefault="00A718A0" w:rsidP="00A718A0">
      <w:pPr>
        <w:overflowPunct w:val="0"/>
        <w:autoSpaceDE w:val="0"/>
        <w:autoSpaceDN w:val="0"/>
        <w:adjustRightInd w:val="0"/>
        <w:ind w:left="851" w:hanging="284"/>
        <w:textAlignment w:val="baseline"/>
        <w:rPr>
          <w:noProof/>
          <w:lang w:eastAsia="ko-KR"/>
        </w:rPr>
      </w:pPr>
      <w:r w:rsidRPr="00A718A0">
        <w:rPr>
          <w:noProof/>
          <w:lang w:eastAsia="ko-KR"/>
        </w:rPr>
        <w:t>2&gt;</w:t>
      </w:r>
      <w:r w:rsidRPr="00A718A0">
        <w:rPr>
          <w:noProof/>
          <w:lang w:eastAsia="ko-KR"/>
        </w:rPr>
        <w:tab/>
      </w:r>
      <w:r w:rsidRPr="00A718A0">
        <w:rPr>
          <w:noProof/>
          <w:lang w:eastAsia="ja-JP"/>
        </w:rPr>
        <w:t xml:space="preserve">if </w:t>
      </w:r>
      <w:r w:rsidRPr="00A718A0">
        <w:rPr>
          <w:i/>
          <w:noProof/>
          <w:lang w:eastAsia="ja-JP"/>
        </w:rPr>
        <w:t>sr-ProhibitTimer</w:t>
      </w:r>
      <w:r w:rsidRPr="00A718A0">
        <w:rPr>
          <w:noProof/>
          <w:lang w:eastAsia="ja-JP"/>
        </w:rPr>
        <w:t xml:space="preserve"> is not running</w:t>
      </w:r>
      <w:r w:rsidRPr="00A718A0">
        <w:rPr>
          <w:noProof/>
          <w:lang w:eastAsia="ko-KR"/>
        </w:rPr>
        <w:t xml:space="preserve"> at the time of the SR transmission occasion; and</w:t>
      </w:r>
    </w:p>
    <w:p w14:paraId="79B849DB" w14:textId="77777777" w:rsidR="00A718A0" w:rsidRPr="00A718A0" w:rsidRDefault="00A718A0" w:rsidP="00A718A0">
      <w:pPr>
        <w:overflowPunct w:val="0"/>
        <w:autoSpaceDE w:val="0"/>
        <w:autoSpaceDN w:val="0"/>
        <w:adjustRightInd w:val="0"/>
        <w:ind w:left="851" w:hanging="284"/>
        <w:textAlignment w:val="baseline"/>
        <w:rPr>
          <w:noProof/>
          <w:lang w:eastAsia="ja-JP"/>
        </w:rPr>
      </w:pPr>
      <w:r w:rsidRPr="00A718A0">
        <w:rPr>
          <w:noProof/>
          <w:lang w:eastAsia="ja-JP"/>
        </w:rPr>
        <w:t>2&gt;</w:t>
      </w:r>
      <w:r w:rsidRPr="00A718A0">
        <w:rPr>
          <w:noProof/>
          <w:lang w:eastAsia="ko-KR"/>
        </w:rPr>
        <w:tab/>
      </w:r>
      <w:r w:rsidRPr="00A718A0">
        <w:rPr>
          <w:noProof/>
          <w:lang w:eastAsia="ja-JP"/>
        </w:rPr>
        <w:t>if the PUCCH resource for the SR transmission occasion does not overlap with a measurement gap:</w:t>
      </w:r>
    </w:p>
    <w:p w14:paraId="2DF65078" w14:textId="77777777" w:rsidR="00A718A0" w:rsidRPr="00A718A0" w:rsidRDefault="00A718A0" w:rsidP="00A718A0">
      <w:pPr>
        <w:overflowPunct w:val="0"/>
        <w:autoSpaceDE w:val="0"/>
        <w:autoSpaceDN w:val="0"/>
        <w:adjustRightInd w:val="0"/>
        <w:ind w:left="1135" w:hanging="284"/>
        <w:textAlignment w:val="baseline"/>
        <w:rPr>
          <w:noProof/>
          <w:lang w:eastAsia="ja-JP"/>
        </w:rPr>
      </w:pPr>
      <w:r w:rsidRPr="00A718A0">
        <w:rPr>
          <w:noProof/>
          <w:lang w:eastAsia="ja-JP"/>
        </w:rPr>
        <w:t>3&gt;</w:t>
      </w:r>
      <w:r w:rsidRPr="00A718A0">
        <w:rPr>
          <w:noProof/>
          <w:lang w:eastAsia="ko-KR"/>
        </w:rPr>
        <w:tab/>
      </w:r>
      <w:r w:rsidRPr="00A718A0">
        <w:rPr>
          <w:noProof/>
          <w:lang w:eastAsia="ja-JP"/>
        </w:rPr>
        <w:t>if the PUCCH resource for the SR transmission occasion overlaps with neither a UL-SCH resource nor an SL-SCH resource; or</w:t>
      </w:r>
    </w:p>
    <w:p w14:paraId="5D79D373" w14:textId="77777777" w:rsidR="00A718A0" w:rsidRPr="00A718A0" w:rsidRDefault="00A718A0" w:rsidP="00A718A0">
      <w:pPr>
        <w:overflowPunct w:val="0"/>
        <w:autoSpaceDE w:val="0"/>
        <w:autoSpaceDN w:val="0"/>
        <w:adjustRightInd w:val="0"/>
        <w:ind w:left="1135" w:hanging="284"/>
        <w:textAlignment w:val="baseline"/>
        <w:rPr>
          <w:noProof/>
          <w:lang w:eastAsia="ja-JP"/>
        </w:rPr>
      </w:pPr>
      <w:r w:rsidRPr="00A718A0">
        <w:rPr>
          <w:noProof/>
          <w:lang w:eastAsia="ja-JP"/>
        </w:rPr>
        <w:t>3&gt;</w:t>
      </w:r>
      <w:r w:rsidRPr="00A718A0">
        <w:rPr>
          <w:noProof/>
          <w:lang w:eastAsia="ja-JP"/>
        </w:rPr>
        <w:tab/>
        <w:t>if the MAC entity is able to perform this SR transmission simultaneously with the transmission of the SL-SCH resource; or</w:t>
      </w:r>
    </w:p>
    <w:p w14:paraId="25B1C409" w14:textId="77777777" w:rsidR="00A718A0" w:rsidRPr="00A718A0" w:rsidRDefault="00A718A0" w:rsidP="00A718A0">
      <w:pPr>
        <w:overflowPunct w:val="0"/>
        <w:autoSpaceDE w:val="0"/>
        <w:autoSpaceDN w:val="0"/>
        <w:adjustRightInd w:val="0"/>
        <w:ind w:left="1135" w:hanging="284"/>
        <w:textAlignment w:val="baseline"/>
        <w:rPr>
          <w:noProof/>
          <w:lang w:eastAsia="ja-JP"/>
        </w:rPr>
      </w:pPr>
      <w:r w:rsidRPr="00A718A0">
        <w:rPr>
          <w:noProof/>
          <w:lang w:eastAsia="ko-KR"/>
        </w:rPr>
        <w:t>3&gt;</w:t>
      </w:r>
      <w:r w:rsidRPr="00A718A0">
        <w:rPr>
          <w:noProof/>
          <w:lang w:eastAsia="ko-KR"/>
        </w:rPr>
        <w:tab/>
        <w:t xml:space="preserve">if the MAC entity is configured with </w:t>
      </w:r>
      <w:r w:rsidRPr="00A718A0">
        <w:rPr>
          <w:i/>
          <w:noProof/>
          <w:lang w:eastAsia="ko-KR"/>
        </w:rPr>
        <w:t>lch-basedPrioritization</w:t>
      </w:r>
      <w:r w:rsidRPr="00A718A0">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A718A0">
        <w:rPr>
          <w:noProof/>
          <w:lang w:eastAsia="ja-JP"/>
        </w:rPr>
        <w:t xml:space="preserve">for the pending SR triggered as specified in clause 5.4.5 </w:t>
      </w:r>
      <w:r w:rsidRPr="00A718A0">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2FBA5E45" w14:textId="77777777" w:rsidR="00A718A0" w:rsidRPr="00A718A0" w:rsidRDefault="00A718A0" w:rsidP="00A718A0">
      <w:pPr>
        <w:overflowPunct w:val="0"/>
        <w:autoSpaceDE w:val="0"/>
        <w:autoSpaceDN w:val="0"/>
        <w:adjustRightInd w:val="0"/>
        <w:ind w:left="1135" w:hanging="284"/>
        <w:textAlignment w:val="baseline"/>
        <w:rPr>
          <w:noProof/>
          <w:lang w:eastAsia="ja-JP"/>
        </w:rPr>
      </w:pPr>
      <w:r w:rsidRPr="00A718A0">
        <w:rPr>
          <w:noProof/>
          <w:lang w:eastAsia="ja-JP"/>
        </w:rPr>
        <w:t>3&gt;</w:t>
      </w:r>
      <w:r w:rsidRPr="00A718A0">
        <w:rPr>
          <w:noProof/>
          <w:lang w:eastAsia="ja-JP"/>
        </w:rPr>
        <w:tab/>
        <w:t xml:space="preserve">if </w:t>
      </w:r>
      <w:r w:rsidRPr="00A718A0">
        <w:rPr>
          <w:lang w:eastAsia="ja-JP"/>
        </w:rPr>
        <w:t xml:space="preserve">both </w:t>
      </w:r>
      <w:proofErr w:type="spellStart"/>
      <w:r w:rsidRPr="00A718A0">
        <w:rPr>
          <w:i/>
          <w:lang w:eastAsia="ja-JP"/>
        </w:rPr>
        <w:t>sl-PrioritizationThres</w:t>
      </w:r>
      <w:proofErr w:type="spellEnd"/>
      <w:r w:rsidRPr="00A718A0">
        <w:rPr>
          <w:noProof/>
          <w:lang w:eastAsia="ja-JP"/>
        </w:rPr>
        <w:t xml:space="preserve"> </w:t>
      </w:r>
      <w:r w:rsidRPr="00A718A0">
        <w:rPr>
          <w:lang w:eastAsia="ja-JP"/>
        </w:rPr>
        <w:t xml:space="preserve">and </w:t>
      </w:r>
      <w:r w:rsidRPr="00A718A0">
        <w:rPr>
          <w:i/>
          <w:lang w:eastAsia="ja-JP"/>
        </w:rPr>
        <w:t>ul-</w:t>
      </w:r>
      <w:proofErr w:type="spellStart"/>
      <w:r w:rsidRPr="00A718A0">
        <w:rPr>
          <w:i/>
          <w:lang w:eastAsia="ja-JP"/>
        </w:rPr>
        <w:t>PrioritizationThres</w:t>
      </w:r>
      <w:proofErr w:type="spellEnd"/>
      <w:r w:rsidRPr="00A718A0">
        <w:rPr>
          <w:noProof/>
          <w:lang w:eastAsia="ja-JP"/>
        </w:rPr>
        <w:t xml:space="preserve"> </w:t>
      </w:r>
      <w:r w:rsidRPr="00A718A0">
        <w:rPr>
          <w:lang w:eastAsia="ja-JP"/>
        </w:rPr>
        <w:t xml:space="preserve">are configured and </w:t>
      </w:r>
      <w:r w:rsidRPr="00A718A0">
        <w:rPr>
          <w:noProof/>
          <w:lang w:eastAsia="ja-JP"/>
        </w:rPr>
        <w:t xml:space="preserve">the PUCCH resource for the SR transmission occasion for the pending SR triggered as specified in clause 5.22.1.5 </w:t>
      </w:r>
      <w:r w:rsidRPr="00A718A0">
        <w:rPr>
          <w:noProof/>
          <w:lang w:eastAsia="ko-KR"/>
        </w:rPr>
        <w:t xml:space="preserve">overlaps with any UL-SCH resource(s) carrying a MAC PDU, </w:t>
      </w:r>
      <w:r w:rsidRPr="00A718A0">
        <w:rPr>
          <w:noProof/>
          <w:lang w:eastAsia="ja-JP"/>
        </w:rPr>
        <w:t xml:space="preserve">and the value of the priority of the triggered SR determined as specified in clause 5.22.1.5 is lower than </w:t>
      </w:r>
      <w:proofErr w:type="spellStart"/>
      <w:r w:rsidRPr="00A718A0">
        <w:rPr>
          <w:i/>
          <w:lang w:eastAsia="ja-JP"/>
        </w:rPr>
        <w:t>sl-PrioritizationThres</w:t>
      </w:r>
      <w:proofErr w:type="spellEnd"/>
      <w:r w:rsidRPr="00A718A0">
        <w:rPr>
          <w:noProof/>
          <w:lang w:eastAsia="ja-JP"/>
        </w:rPr>
        <w:t xml:space="preserve"> and the value of the highest priority of the logical channel(s) in the MAC PDU is higher than or eqaul to </w:t>
      </w:r>
      <w:r w:rsidRPr="00A718A0">
        <w:rPr>
          <w:i/>
          <w:lang w:eastAsia="ja-JP"/>
        </w:rPr>
        <w:t>ul-</w:t>
      </w:r>
      <w:proofErr w:type="spellStart"/>
      <w:r w:rsidRPr="00A718A0">
        <w:rPr>
          <w:i/>
          <w:lang w:eastAsia="ja-JP"/>
        </w:rPr>
        <w:t>PrioritizationThres</w:t>
      </w:r>
      <w:proofErr w:type="spellEnd"/>
      <w:r w:rsidRPr="00A718A0">
        <w:rPr>
          <w:lang w:eastAsia="ja-JP"/>
        </w:rPr>
        <w:t xml:space="preserve"> and the MAC PDU is not prioritized by upper layer according to TS 23.287 [19]</w:t>
      </w:r>
      <w:r w:rsidRPr="00A718A0">
        <w:rPr>
          <w:noProof/>
          <w:lang w:eastAsia="ja-JP"/>
        </w:rPr>
        <w:t>; or</w:t>
      </w:r>
    </w:p>
    <w:p w14:paraId="1BBF3E1B" w14:textId="77777777" w:rsidR="00A718A0" w:rsidRPr="00A718A0" w:rsidRDefault="00A718A0" w:rsidP="00A718A0">
      <w:pPr>
        <w:overflowPunct w:val="0"/>
        <w:autoSpaceDE w:val="0"/>
        <w:autoSpaceDN w:val="0"/>
        <w:adjustRightInd w:val="0"/>
        <w:ind w:left="1135" w:hanging="284"/>
        <w:textAlignment w:val="baseline"/>
        <w:rPr>
          <w:noProof/>
          <w:lang w:eastAsia="ja-JP"/>
        </w:rPr>
      </w:pPr>
      <w:r w:rsidRPr="00A718A0">
        <w:rPr>
          <w:noProof/>
          <w:lang w:eastAsia="ja-JP"/>
        </w:rPr>
        <w:t>3&gt;</w:t>
      </w:r>
      <w:r w:rsidRPr="00A718A0">
        <w:rPr>
          <w:noProof/>
          <w:lang w:eastAsia="ja-JP"/>
        </w:rP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A718A0">
        <w:rPr>
          <w:i/>
          <w:lang w:eastAsia="ja-JP"/>
        </w:rPr>
        <w:t>ul-</w:t>
      </w:r>
      <w:proofErr w:type="spellStart"/>
      <w:r w:rsidRPr="00A718A0">
        <w:rPr>
          <w:i/>
          <w:lang w:eastAsia="ja-JP"/>
        </w:rPr>
        <w:t>PrioritizationThres</w:t>
      </w:r>
      <w:proofErr w:type="spellEnd"/>
      <w:r w:rsidRPr="00A718A0">
        <w:rPr>
          <w:lang w:eastAsia="ja-JP"/>
        </w:rPr>
        <w:t>, if configured</w:t>
      </w:r>
      <w:r w:rsidRPr="00A718A0">
        <w:rPr>
          <w:noProof/>
          <w:lang w:eastAsia="ja-JP"/>
        </w:rPr>
        <w:t>; or</w:t>
      </w:r>
    </w:p>
    <w:p w14:paraId="12BE5EC3" w14:textId="77777777" w:rsidR="00A718A0" w:rsidRPr="00A718A0" w:rsidRDefault="00A718A0" w:rsidP="00A718A0">
      <w:pPr>
        <w:overflowPunct w:val="0"/>
        <w:autoSpaceDE w:val="0"/>
        <w:autoSpaceDN w:val="0"/>
        <w:adjustRightInd w:val="0"/>
        <w:ind w:left="1135" w:hanging="284"/>
        <w:textAlignment w:val="baseline"/>
        <w:rPr>
          <w:noProof/>
          <w:lang w:eastAsia="ja-JP"/>
        </w:rPr>
      </w:pPr>
      <w:r w:rsidRPr="00A718A0">
        <w:rPr>
          <w:noProof/>
          <w:lang w:eastAsia="ja-JP"/>
        </w:rPr>
        <w:t>3&gt;</w:t>
      </w:r>
      <w:r w:rsidRPr="00A718A0">
        <w:rPr>
          <w:noProof/>
          <w:lang w:eastAsia="ja-JP"/>
        </w:rPr>
        <w:tab/>
        <w:t xml:space="preserve">if a SL-SCH resource overlaps with the PUCCH resource for the SR transmission occasion for the pending SR triggered as specified in clause 5.22.1.5, and the MAC entity is not able to perform this SR </w:t>
      </w:r>
      <w:r w:rsidRPr="00A718A0">
        <w:rPr>
          <w:noProof/>
          <w:lang w:eastAsia="ja-JP"/>
        </w:rPr>
        <w:lastRenderedPageBreak/>
        <w:t>transmission simultaneously with the transmission of the SL-SCH resource, and the priority of the triggered SR determined as specified in clause 5.22.1.5 is higher than the priority of the MAC PDU determined as specified in clause 5.22.1.3.1a for the SL-SCH resource:</w:t>
      </w:r>
    </w:p>
    <w:p w14:paraId="2C462739" w14:textId="77777777" w:rsidR="00A718A0" w:rsidRPr="00A718A0" w:rsidRDefault="00A718A0" w:rsidP="00A718A0">
      <w:pPr>
        <w:overflowPunct w:val="0"/>
        <w:autoSpaceDE w:val="0"/>
        <w:autoSpaceDN w:val="0"/>
        <w:adjustRightInd w:val="0"/>
        <w:ind w:left="1418" w:hanging="284"/>
        <w:textAlignment w:val="baseline"/>
        <w:rPr>
          <w:lang w:eastAsia="ko-KR"/>
        </w:rPr>
      </w:pPr>
      <w:bookmarkStart w:id="37" w:name="_Hlk36893044"/>
      <w:r w:rsidRPr="00A718A0">
        <w:rPr>
          <w:lang w:eastAsia="ko-KR"/>
        </w:rPr>
        <w:t>4&gt;</w:t>
      </w:r>
      <w:r w:rsidRPr="00A718A0">
        <w:rPr>
          <w:lang w:eastAsia="ko-KR"/>
        </w:rPr>
        <w:tab/>
        <w:t>consider the SR transmission as a prioritized SR transmission.</w:t>
      </w:r>
    </w:p>
    <w:p w14:paraId="1A5B7B05" w14:textId="77777777" w:rsidR="00A718A0" w:rsidRPr="00A718A0" w:rsidRDefault="00A718A0" w:rsidP="00A718A0">
      <w:pPr>
        <w:overflowPunct w:val="0"/>
        <w:autoSpaceDE w:val="0"/>
        <w:autoSpaceDN w:val="0"/>
        <w:adjustRightInd w:val="0"/>
        <w:ind w:left="1418" w:hanging="284"/>
        <w:textAlignment w:val="baseline"/>
        <w:rPr>
          <w:noProof/>
          <w:lang w:eastAsia="ko-KR"/>
        </w:rPr>
      </w:pPr>
      <w:r w:rsidRPr="00A718A0">
        <w:rPr>
          <w:lang w:eastAsia="ko-KR"/>
        </w:rPr>
        <w:t>4&gt;</w:t>
      </w:r>
      <w:r w:rsidRPr="00A718A0">
        <w:rPr>
          <w:lang w:eastAsia="ko-KR"/>
        </w:rPr>
        <w:tab/>
        <w:t xml:space="preserve">consider </w:t>
      </w:r>
      <w:r w:rsidRPr="00A718A0">
        <w:rPr>
          <w:rFonts w:eastAsia="Malgun Gothic"/>
          <w:lang w:eastAsia="ko-KR"/>
        </w:rPr>
        <w:t>the other overlapping uplink grant(s), if any, as a de-prioritized uplink grant(s</w:t>
      </w:r>
      <w:proofErr w:type="gramStart"/>
      <w:r w:rsidRPr="00A718A0">
        <w:rPr>
          <w:rFonts w:eastAsia="Malgun Gothic"/>
          <w:lang w:eastAsia="ko-KR"/>
        </w:rPr>
        <w:t>);</w:t>
      </w:r>
      <w:proofErr w:type="gramEnd"/>
    </w:p>
    <w:bookmarkEnd w:id="37"/>
    <w:p w14:paraId="428B22F7" w14:textId="77777777" w:rsidR="00A718A0" w:rsidRPr="00A718A0" w:rsidRDefault="00A718A0" w:rsidP="00A718A0">
      <w:pPr>
        <w:overflowPunct w:val="0"/>
        <w:autoSpaceDE w:val="0"/>
        <w:autoSpaceDN w:val="0"/>
        <w:adjustRightInd w:val="0"/>
        <w:ind w:left="1418" w:hanging="284"/>
        <w:textAlignment w:val="baseline"/>
        <w:rPr>
          <w:rFonts w:eastAsia="SimSun"/>
          <w:lang w:eastAsia="zh-CN"/>
        </w:rPr>
      </w:pPr>
      <w:r w:rsidRPr="00A718A0">
        <w:rPr>
          <w:rFonts w:eastAsia="SimSun"/>
          <w:lang w:eastAsia="zh-CN"/>
        </w:rPr>
        <w:t>4</w:t>
      </w:r>
      <w:r w:rsidRPr="00A718A0">
        <w:rPr>
          <w:lang w:eastAsia="ko-KR"/>
        </w:rPr>
        <w:t>&gt;</w:t>
      </w:r>
      <w:r w:rsidRPr="00A718A0">
        <w:rPr>
          <w:lang w:eastAsia="ko-KR"/>
        </w:rPr>
        <w:tab/>
        <w:t xml:space="preserve">if the de-prioritized uplink grant(s) is a configured uplink grant configured with </w:t>
      </w:r>
      <w:proofErr w:type="spellStart"/>
      <w:r w:rsidRPr="00A718A0">
        <w:rPr>
          <w:i/>
          <w:lang w:eastAsia="ko-KR"/>
        </w:rPr>
        <w:t>autonomousTx</w:t>
      </w:r>
      <w:proofErr w:type="spellEnd"/>
      <w:r w:rsidRPr="00A718A0">
        <w:rPr>
          <w:lang w:eastAsia="ko-KR"/>
        </w:rPr>
        <w:t xml:space="preserve"> whose PUSCH has already started</w:t>
      </w:r>
      <w:r w:rsidRPr="00A718A0">
        <w:rPr>
          <w:rFonts w:eastAsia="SimSun"/>
          <w:lang w:eastAsia="zh-CN"/>
        </w:rPr>
        <w:t>:</w:t>
      </w:r>
    </w:p>
    <w:p w14:paraId="6EC947C0" w14:textId="77777777" w:rsidR="00A718A0" w:rsidRPr="00A718A0" w:rsidRDefault="00A718A0" w:rsidP="00A718A0">
      <w:pPr>
        <w:overflowPunct w:val="0"/>
        <w:autoSpaceDE w:val="0"/>
        <w:autoSpaceDN w:val="0"/>
        <w:adjustRightInd w:val="0"/>
        <w:ind w:left="1702" w:hanging="284"/>
        <w:textAlignment w:val="baseline"/>
        <w:rPr>
          <w:rFonts w:eastAsia="SimSun"/>
          <w:lang w:eastAsia="zh-CN"/>
        </w:rPr>
      </w:pPr>
      <w:r w:rsidRPr="00A718A0">
        <w:rPr>
          <w:rFonts w:eastAsia="SimSun"/>
          <w:lang w:eastAsia="zh-CN"/>
        </w:rPr>
        <w:t>5</w:t>
      </w:r>
      <w:r w:rsidRPr="00A718A0">
        <w:rPr>
          <w:lang w:eastAsia="ko-KR"/>
        </w:rPr>
        <w:t>&gt;</w:t>
      </w:r>
      <w:r w:rsidRPr="00A718A0">
        <w:rPr>
          <w:lang w:eastAsia="ko-KR"/>
        </w:rPr>
        <w:tab/>
        <w:t xml:space="preserve">stop the </w:t>
      </w:r>
      <w:proofErr w:type="spellStart"/>
      <w:r w:rsidRPr="00A718A0">
        <w:rPr>
          <w:i/>
          <w:lang w:eastAsia="ko-KR"/>
        </w:rPr>
        <w:t>configuredGrantTimer</w:t>
      </w:r>
      <w:proofErr w:type="spellEnd"/>
      <w:r w:rsidRPr="00A718A0">
        <w:rPr>
          <w:lang w:eastAsia="ko-KR"/>
        </w:rPr>
        <w:t xml:space="preserve"> for the corresponding HARQ process of the de-prioritized uplink grant(s)</w:t>
      </w:r>
      <w:r w:rsidRPr="00A718A0">
        <w:rPr>
          <w:rFonts w:eastAsia="SimSun"/>
          <w:lang w:eastAsia="zh-CN"/>
        </w:rPr>
        <w:t>.</w:t>
      </w:r>
    </w:p>
    <w:p w14:paraId="3AD291C7" w14:textId="77777777" w:rsidR="00A718A0" w:rsidRPr="00A718A0" w:rsidRDefault="00A718A0" w:rsidP="00A718A0">
      <w:pPr>
        <w:overflowPunct w:val="0"/>
        <w:autoSpaceDE w:val="0"/>
        <w:autoSpaceDN w:val="0"/>
        <w:adjustRightInd w:val="0"/>
        <w:ind w:left="1418" w:hanging="284"/>
        <w:textAlignment w:val="baseline"/>
        <w:rPr>
          <w:noProof/>
          <w:lang w:eastAsia="ja-JP"/>
        </w:rPr>
      </w:pPr>
      <w:r w:rsidRPr="00A718A0">
        <w:rPr>
          <w:noProof/>
          <w:lang w:eastAsia="ko-KR"/>
        </w:rPr>
        <w:t>4&gt;</w:t>
      </w:r>
      <w:r w:rsidRPr="00A718A0">
        <w:rPr>
          <w:noProof/>
          <w:lang w:eastAsia="ja-JP"/>
        </w:rPr>
        <w:tab/>
        <w:t xml:space="preserve">if </w:t>
      </w:r>
      <w:r w:rsidRPr="00A718A0">
        <w:rPr>
          <w:i/>
          <w:iCs/>
          <w:noProof/>
          <w:lang w:eastAsia="ja-JP"/>
        </w:rPr>
        <w:t>SR_COUNTER</w:t>
      </w:r>
      <w:r w:rsidRPr="00A718A0">
        <w:rPr>
          <w:noProof/>
          <w:lang w:eastAsia="ja-JP"/>
        </w:rPr>
        <w:t xml:space="preserve"> &lt; </w:t>
      </w:r>
      <w:proofErr w:type="spellStart"/>
      <w:r w:rsidRPr="00A718A0">
        <w:rPr>
          <w:i/>
          <w:iCs/>
          <w:lang w:eastAsia="ko-KR"/>
        </w:rPr>
        <w:t>sr-TransMax</w:t>
      </w:r>
      <w:proofErr w:type="spellEnd"/>
      <w:r w:rsidRPr="00A718A0">
        <w:rPr>
          <w:noProof/>
          <w:lang w:eastAsia="ja-JP"/>
        </w:rPr>
        <w:t>:</w:t>
      </w:r>
    </w:p>
    <w:p w14:paraId="3B2F510A" w14:textId="77777777" w:rsidR="00A718A0" w:rsidRPr="00A718A0" w:rsidRDefault="00A718A0" w:rsidP="00A718A0">
      <w:pPr>
        <w:overflowPunct w:val="0"/>
        <w:autoSpaceDE w:val="0"/>
        <w:autoSpaceDN w:val="0"/>
        <w:adjustRightInd w:val="0"/>
        <w:ind w:left="1702" w:hanging="284"/>
        <w:textAlignment w:val="baseline"/>
        <w:rPr>
          <w:noProof/>
          <w:lang w:eastAsia="ja-JP"/>
        </w:rPr>
      </w:pPr>
      <w:r w:rsidRPr="00A718A0">
        <w:rPr>
          <w:noProof/>
          <w:lang w:eastAsia="ko-KR"/>
        </w:rPr>
        <w:t>5&gt;</w:t>
      </w:r>
      <w:r w:rsidRPr="00A718A0">
        <w:rPr>
          <w:noProof/>
          <w:lang w:eastAsia="ja-JP"/>
        </w:rPr>
        <w:tab/>
        <w:t>instruct the physical layer to signal the SR on one valid PUCCH resource for SR;</w:t>
      </w:r>
    </w:p>
    <w:p w14:paraId="2144CCFE" w14:textId="77777777" w:rsidR="00A718A0" w:rsidRPr="00A718A0" w:rsidRDefault="00A718A0" w:rsidP="00A718A0">
      <w:pPr>
        <w:overflowPunct w:val="0"/>
        <w:autoSpaceDE w:val="0"/>
        <w:autoSpaceDN w:val="0"/>
        <w:adjustRightInd w:val="0"/>
        <w:ind w:left="1702" w:hanging="284"/>
        <w:textAlignment w:val="baseline"/>
        <w:rPr>
          <w:noProof/>
          <w:lang w:eastAsia="ja-JP"/>
        </w:rPr>
      </w:pPr>
      <w:r w:rsidRPr="00A718A0">
        <w:rPr>
          <w:noProof/>
          <w:lang w:eastAsia="ko-KR"/>
        </w:rPr>
        <w:t>5&gt;</w:t>
      </w:r>
      <w:r w:rsidRPr="00A718A0">
        <w:rPr>
          <w:noProof/>
          <w:lang w:eastAsia="ja-JP"/>
        </w:rPr>
        <w:tab/>
        <w:t>if LBT failure indication is not received from lower layers:</w:t>
      </w:r>
    </w:p>
    <w:p w14:paraId="6778F660" w14:textId="77777777" w:rsidR="00A718A0" w:rsidRPr="00A718A0" w:rsidRDefault="00A718A0" w:rsidP="00A718A0">
      <w:pPr>
        <w:overflowPunct w:val="0"/>
        <w:autoSpaceDE w:val="0"/>
        <w:autoSpaceDN w:val="0"/>
        <w:adjustRightInd w:val="0"/>
        <w:ind w:left="1985" w:hanging="284"/>
        <w:textAlignment w:val="baseline"/>
        <w:rPr>
          <w:noProof/>
          <w:lang w:eastAsia="ja-JP"/>
        </w:rPr>
      </w:pPr>
      <w:r w:rsidRPr="00A718A0">
        <w:rPr>
          <w:noProof/>
          <w:lang w:eastAsia="ko-KR"/>
        </w:rPr>
        <w:t>6&gt;</w:t>
      </w:r>
      <w:r w:rsidRPr="00A718A0">
        <w:rPr>
          <w:noProof/>
          <w:lang w:eastAsia="ja-JP"/>
        </w:rPr>
        <w:tab/>
        <w:t xml:space="preserve">increment </w:t>
      </w:r>
      <w:r w:rsidRPr="00A718A0">
        <w:rPr>
          <w:i/>
          <w:noProof/>
          <w:lang w:eastAsia="ja-JP"/>
        </w:rPr>
        <w:t>SR_COUNTER</w:t>
      </w:r>
      <w:r w:rsidRPr="00A718A0">
        <w:rPr>
          <w:noProof/>
          <w:lang w:eastAsia="ja-JP"/>
        </w:rPr>
        <w:t xml:space="preserve"> by 1;</w:t>
      </w:r>
    </w:p>
    <w:p w14:paraId="2690B35E" w14:textId="77777777" w:rsidR="00A718A0" w:rsidRPr="00A718A0" w:rsidRDefault="00A718A0" w:rsidP="00A718A0">
      <w:pPr>
        <w:overflowPunct w:val="0"/>
        <w:autoSpaceDE w:val="0"/>
        <w:autoSpaceDN w:val="0"/>
        <w:adjustRightInd w:val="0"/>
        <w:ind w:left="1985" w:hanging="284"/>
        <w:textAlignment w:val="baseline"/>
        <w:rPr>
          <w:noProof/>
          <w:lang w:eastAsia="ja-JP"/>
        </w:rPr>
      </w:pPr>
      <w:r w:rsidRPr="00A718A0">
        <w:rPr>
          <w:noProof/>
          <w:lang w:eastAsia="ko-KR"/>
        </w:rPr>
        <w:t>6&gt;</w:t>
      </w:r>
      <w:r w:rsidRPr="00A718A0">
        <w:rPr>
          <w:noProof/>
          <w:lang w:eastAsia="ja-JP"/>
        </w:rPr>
        <w:tab/>
        <w:t xml:space="preserve">start the </w:t>
      </w:r>
      <w:r w:rsidRPr="00A718A0">
        <w:rPr>
          <w:i/>
          <w:noProof/>
          <w:lang w:eastAsia="ja-JP"/>
        </w:rPr>
        <w:t>sr-ProhibitTimer</w:t>
      </w:r>
      <w:r w:rsidRPr="00A718A0">
        <w:rPr>
          <w:noProof/>
          <w:lang w:eastAsia="ja-JP"/>
        </w:rPr>
        <w:t>.</w:t>
      </w:r>
    </w:p>
    <w:p w14:paraId="183DE59B" w14:textId="77777777" w:rsidR="00A718A0" w:rsidRPr="00A718A0" w:rsidRDefault="00A718A0" w:rsidP="00A718A0">
      <w:pPr>
        <w:overflowPunct w:val="0"/>
        <w:autoSpaceDE w:val="0"/>
        <w:autoSpaceDN w:val="0"/>
        <w:adjustRightInd w:val="0"/>
        <w:ind w:left="1702" w:hanging="284"/>
        <w:textAlignment w:val="baseline"/>
        <w:rPr>
          <w:lang w:eastAsia="ko-KR"/>
        </w:rPr>
      </w:pPr>
      <w:r w:rsidRPr="00A718A0">
        <w:rPr>
          <w:lang w:eastAsia="ja-JP"/>
        </w:rPr>
        <w:t>5&gt;</w:t>
      </w:r>
      <w:r w:rsidRPr="00A718A0">
        <w:rPr>
          <w:lang w:eastAsia="ja-JP"/>
        </w:rPr>
        <w:tab/>
        <w:t xml:space="preserve">else </w:t>
      </w:r>
      <w:r w:rsidRPr="00A718A0">
        <w:rPr>
          <w:lang w:eastAsia="ko-KR"/>
        </w:rPr>
        <w:t xml:space="preserve">if </w:t>
      </w:r>
      <w:proofErr w:type="spellStart"/>
      <w:r w:rsidRPr="00A718A0">
        <w:rPr>
          <w:i/>
          <w:lang w:eastAsia="ko-KR"/>
        </w:rPr>
        <w:t>lbt-FailureRecoveryConfig</w:t>
      </w:r>
      <w:proofErr w:type="spellEnd"/>
      <w:r w:rsidRPr="00A718A0">
        <w:rPr>
          <w:lang w:eastAsia="ko-KR"/>
        </w:rPr>
        <w:t xml:space="preserve"> is not configured:</w:t>
      </w:r>
    </w:p>
    <w:p w14:paraId="199E3797" w14:textId="77777777" w:rsidR="00A718A0" w:rsidRPr="00A718A0" w:rsidRDefault="00A718A0" w:rsidP="00A718A0">
      <w:pPr>
        <w:overflowPunct w:val="0"/>
        <w:autoSpaceDE w:val="0"/>
        <w:autoSpaceDN w:val="0"/>
        <w:adjustRightInd w:val="0"/>
        <w:ind w:left="1985" w:hanging="284"/>
        <w:textAlignment w:val="baseline"/>
        <w:rPr>
          <w:noProof/>
          <w:lang w:eastAsia="ja-JP"/>
        </w:rPr>
      </w:pPr>
      <w:r w:rsidRPr="00A718A0">
        <w:rPr>
          <w:noProof/>
          <w:lang w:eastAsia="ko-KR"/>
        </w:rPr>
        <w:t>6&gt;</w:t>
      </w:r>
      <w:r w:rsidRPr="00A718A0">
        <w:rPr>
          <w:noProof/>
          <w:lang w:eastAsia="ja-JP"/>
        </w:rPr>
        <w:tab/>
        <w:t xml:space="preserve">increment </w:t>
      </w:r>
      <w:r w:rsidRPr="00A718A0">
        <w:rPr>
          <w:i/>
          <w:noProof/>
          <w:lang w:eastAsia="ja-JP"/>
        </w:rPr>
        <w:t>SR_COUNTER</w:t>
      </w:r>
      <w:r w:rsidRPr="00A718A0">
        <w:rPr>
          <w:noProof/>
          <w:lang w:eastAsia="ja-JP"/>
        </w:rPr>
        <w:t xml:space="preserve"> by 1.</w:t>
      </w:r>
    </w:p>
    <w:p w14:paraId="65C74BE2" w14:textId="77777777" w:rsidR="00A718A0" w:rsidRPr="00A718A0" w:rsidRDefault="00A718A0" w:rsidP="00A718A0">
      <w:pPr>
        <w:overflowPunct w:val="0"/>
        <w:autoSpaceDE w:val="0"/>
        <w:autoSpaceDN w:val="0"/>
        <w:adjustRightInd w:val="0"/>
        <w:ind w:left="1418" w:hanging="284"/>
        <w:textAlignment w:val="baseline"/>
        <w:rPr>
          <w:noProof/>
          <w:lang w:eastAsia="ja-JP"/>
        </w:rPr>
      </w:pPr>
      <w:r w:rsidRPr="00A718A0">
        <w:rPr>
          <w:noProof/>
          <w:lang w:eastAsia="ko-KR"/>
        </w:rPr>
        <w:t>4&gt;</w:t>
      </w:r>
      <w:r w:rsidRPr="00A718A0">
        <w:rPr>
          <w:noProof/>
          <w:lang w:eastAsia="ja-JP"/>
        </w:rPr>
        <w:tab/>
        <w:t>else:</w:t>
      </w:r>
    </w:p>
    <w:p w14:paraId="29B70780" w14:textId="77777777" w:rsidR="00A718A0" w:rsidRPr="00A718A0" w:rsidRDefault="00A718A0" w:rsidP="00A718A0">
      <w:pPr>
        <w:overflowPunct w:val="0"/>
        <w:autoSpaceDE w:val="0"/>
        <w:autoSpaceDN w:val="0"/>
        <w:adjustRightInd w:val="0"/>
        <w:ind w:left="1702" w:hanging="284"/>
        <w:textAlignment w:val="baseline"/>
        <w:rPr>
          <w:noProof/>
          <w:lang w:eastAsia="ja-JP"/>
        </w:rPr>
      </w:pPr>
      <w:r w:rsidRPr="00A718A0">
        <w:rPr>
          <w:noProof/>
          <w:lang w:eastAsia="ko-KR"/>
        </w:rPr>
        <w:t>5&gt;</w:t>
      </w:r>
      <w:r w:rsidRPr="00A718A0">
        <w:rPr>
          <w:noProof/>
          <w:lang w:eastAsia="ja-JP"/>
        </w:rPr>
        <w:tab/>
        <w:t>notify RRC to release PUCCH for all Serving Cells;</w:t>
      </w:r>
    </w:p>
    <w:p w14:paraId="6DA790A4" w14:textId="77777777" w:rsidR="00A718A0" w:rsidRPr="00A718A0" w:rsidRDefault="00A718A0" w:rsidP="00A718A0">
      <w:pPr>
        <w:overflowPunct w:val="0"/>
        <w:autoSpaceDE w:val="0"/>
        <w:autoSpaceDN w:val="0"/>
        <w:adjustRightInd w:val="0"/>
        <w:ind w:left="1702" w:hanging="284"/>
        <w:textAlignment w:val="baseline"/>
        <w:rPr>
          <w:noProof/>
          <w:lang w:eastAsia="ja-JP"/>
        </w:rPr>
      </w:pPr>
      <w:r w:rsidRPr="00A718A0">
        <w:rPr>
          <w:noProof/>
          <w:lang w:eastAsia="ko-KR"/>
        </w:rPr>
        <w:t>5&gt;</w:t>
      </w:r>
      <w:r w:rsidRPr="00A718A0">
        <w:rPr>
          <w:noProof/>
          <w:lang w:eastAsia="ja-JP"/>
        </w:rPr>
        <w:tab/>
        <w:t>notify RRC to release SRS for all Serving Cells;</w:t>
      </w:r>
    </w:p>
    <w:p w14:paraId="5064C6EF" w14:textId="77777777" w:rsidR="00A718A0" w:rsidRPr="00A718A0" w:rsidRDefault="00A718A0" w:rsidP="00A718A0">
      <w:pPr>
        <w:overflowPunct w:val="0"/>
        <w:autoSpaceDE w:val="0"/>
        <w:autoSpaceDN w:val="0"/>
        <w:adjustRightInd w:val="0"/>
        <w:ind w:left="1702" w:hanging="284"/>
        <w:textAlignment w:val="baseline"/>
        <w:rPr>
          <w:noProof/>
          <w:lang w:eastAsia="ja-JP"/>
        </w:rPr>
      </w:pPr>
      <w:r w:rsidRPr="00A718A0">
        <w:rPr>
          <w:noProof/>
          <w:lang w:eastAsia="ko-KR"/>
        </w:rPr>
        <w:t>5&gt;</w:t>
      </w:r>
      <w:r w:rsidRPr="00A718A0">
        <w:rPr>
          <w:noProof/>
          <w:lang w:eastAsia="ja-JP"/>
        </w:rPr>
        <w:tab/>
      </w:r>
      <w:r w:rsidRPr="00A718A0">
        <w:rPr>
          <w:noProof/>
          <w:lang w:eastAsia="ko-KR"/>
        </w:rPr>
        <w:t>clear</w:t>
      </w:r>
      <w:r w:rsidRPr="00A718A0">
        <w:rPr>
          <w:noProof/>
          <w:lang w:eastAsia="ja-JP"/>
        </w:rPr>
        <w:t xml:space="preserve"> any configured downlink assignments and uplink grants;</w:t>
      </w:r>
    </w:p>
    <w:p w14:paraId="45309345" w14:textId="77777777" w:rsidR="00A718A0" w:rsidRPr="00A718A0" w:rsidRDefault="00A718A0" w:rsidP="00A718A0">
      <w:pPr>
        <w:overflowPunct w:val="0"/>
        <w:autoSpaceDE w:val="0"/>
        <w:autoSpaceDN w:val="0"/>
        <w:adjustRightInd w:val="0"/>
        <w:ind w:left="1702" w:hanging="284"/>
        <w:textAlignment w:val="baseline"/>
        <w:rPr>
          <w:noProof/>
          <w:lang w:eastAsia="ja-JP"/>
        </w:rPr>
      </w:pPr>
      <w:r w:rsidRPr="00A718A0">
        <w:rPr>
          <w:noProof/>
          <w:lang w:eastAsia="ko-KR"/>
        </w:rPr>
        <w:t>5&gt;</w:t>
      </w:r>
      <w:r w:rsidRPr="00A718A0">
        <w:rPr>
          <w:noProof/>
          <w:lang w:eastAsia="ja-JP"/>
        </w:rPr>
        <w:tab/>
      </w:r>
      <w:r w:rsidRPr="00A718A0">
        <w:rPr>
          <w:noProof/>
          <w:lang w:eastAsia="ko-KR"/>
        </w:rPr>
        <w:t>clear</w:t>
      </w:r>
      <w:r w:rsidRPr="00A718A0">
        <w:rPr>
          <w:noProof/>
          <w:lang w:eastAsia="ja-JP"/>
        </w:rPr>
        <w:t xml:space="preserve"> any </w:t>
      </w:r>
      <w:r w:rsidRPr="00A718A0">
        <w:rPr>
          <w:lang w:eastAsia="ja-JP"/>
        </w:rPr>
        <w:t xml:space="preserve">PUSCH resources for semi-persistent CSI </w:t>
      </w:r>
      <w:proofErr w:type="gramStart"/>
      <w:r w:rsidRPr="00A718A0">
        <w:rPr>
          <w:lang w:eastAsia="ja-JP"/>
        </w:rPr>
        <w:t>reporting</w:t>
      </w:r>
      <w:r w:rsidRPr="00A718A0">
        <w:rPr>
          <w:noProof/>
          <w:lang w:eastAsia="ja-JP"/>
        </w:rPr>
        <w:t>;</w:t>
      </w:r>
      <w:proofErr w:type="gramEnd"/>
    </w:p>
    <w:p w14:paraId="738E8CBD" w14:textId="77777777" w:rsidR="00A718A0" w:rsidRPr="00A718A0" w:rsidRDefault="00A718A0" w:rsidP="00A718A0">
      <w:pPr>
        <w:overflowPunct w:val="0"/>
        <w:autoSpaceDE w:val="0"/>
        <w:autoSpaceDN w:val="0"/>
        <w:adjustRightInd w:val="0"/>
        <w:ind w:left="1702" w:hanging="284"/>
        <w:textAlignment w:val="baseline"/>
        <w:rPr>
          <w:noProof/>
          <w:lang w:eastAsia="ja-JP"/>
        </w:rPr>
      </w:pPr>
      <w:r w:rsidRPr="00A718A0">
        <w:rPr>
          <w:noProof/>
          <w:lang w:eastAsia="ko-KR"/>
        </w:rPr>
        <w:t>5&gt;</w:t>
      </w:r>
      <w:r w:rsidRPr="00A718A0">
        <w:rPr>
          <w:noProof/>
          <w:lang w:eastAsia="ja-JP"/>
        </w:rPr>
        <w:tab/>
        <w:t>initiate a Random Access procedure (see clause 5.1) on the SpCell and cancel all pending SRs.</w:t>
      </w:r>
    </w:p>
    <w:p w14:paraId="3EBA2439" w14:textId="77777777" w:rsidR="00A718A0" w:rsidRPr="00A718A0" w:rsidRDefault="00A718A0" w:rsidP="00A718A0">
      <w:pPr>
        <w:overflowPunct w:val="0"/>
        <w:autoSpaceDE w:val="0"/>
        <w:autoSpaceDN w:val="0"/>
        <w:adjustRightInd w:val="0"/>
        <w:ind w:left="1135" w:hanging="284"/>
        <w:textAlignment w:val="baseline"/>
        <w:rPr>
          <w:noProof/>
          <w:lang w:eastAsia="ja-JP"/>
        </w:rPr>
      </w:pPr>
      <w:r w:rsidRPr="00A718A0">
        <w:rPr>
          <w:noProof/>
          <w:lang w:eastAsia="ja-JP"/>
        </w:rPr>
        <w:t>3&gt;</w:t>
      </w:r>
      <w:r w:rsidRPr="00A718A0">
        <w:rPr>
          <w:noProof/>
          <w:lang w:eastAsia="ja-JP"/>
        </w:rPr>
        <w:tab/>
        <w:t>else:</w:t>
      </w:r>
    </w:p>
    <w:p w14:paraId="060C7866" w14:textId="77777777" w:rsidR="00A718A0" w:rsidRPr="00A718A0" w:rsidRDefault="00A718A0" w:rsidP="00A718A0">
      <w:pPr>
        <w:overflowPunct w:val="0"/>
        <w:autoSpaceDE w:val="0"/>
        <w:autoSpaceDN w:val="0"/>
        <w:adjustRightInd w:val="0"/>
        <w:ind w:left="1418" w:hanging="284"/>
        <w:textAlignment w:val="baseline"/>
        <w:rPr>
          <w:noProof/>
          <w:lang w:eastAsia="ja-JP"/>
        </w:rPr>
      </w:pPr>
      <w:r w:rsidRPr="00A718A0">
        <w:rPr>
          <w:noProof/>
          <w:lang w:eastAsia="ja-JP"/>
        </w:rPr>
        <w:t>4&gt;</w:t>
      </w:r>
      <w:r w:rsidRPr="00A718A0">
        <w:rPr>
          <w:noProof/>
          <w:lang w:eastAsia="ja-JP"/>
        </w:rPr>
        <w:tab/>
        <w:t>consider the SR transmission as a de-prioritized SR transmission.</w:t>
      </w:r>
    </w:p>
    <w:p w14:paraId="2773A4CB" w14:textId="77777777" w:rsidR="00A718A0" w:rsidRPr="00A718A0" w:rsidRDefault="00A718A0" w:rsidP="00A718A0">
      <w:pPr>
        <w:keepLines/>
        <w:overflowPunct w:val="0"/>
        <w:autoSpaceDE w:val="0"/>
        <w:autoSpaceDN w:val="0"/>
        <w:adjustRightInd w:val="0"/>
        <w:ind w:left="1135" w:hanging="851"/>
        <w:textAlignment w:val="baseline"/>
        <w:rPr>
          <w:noProof/>
          <w:lang w:eastAsia="ja-JP"/>
        </w:rPr>
      </w:pPr>
      <w:r w:rsidRPr="00A718A0">
        <w:rPr>
          <w:noProof/>
          <w:lang w:eastAsia="ja-JP"/>
        </w:rPr>
        <w:t>NOTE 1:</w:t>
      </w:r>
      <w:r w:rsidRPr="00A718A0">
        <w:rPr>
          <w:noProof/>
          <w:lang w:eastAsia="ja-JP"/>
        </w:rPr>
        <w:tab/>
      </w:r>
      <w:r w:rsidRPr="00A718A0">
        <w:rPr>
          <w:rFonts w:eastAsia="Malgun Gothic"/>
          <w:noProof/>
          <w:lang w:eastAsia="ja-JP"/>
        </w:rPr>
        <w:t xml:space="preserve">Except for SR for SCell beam failure recovery, </w:t>
      </w:r>
      <w:r w:rsidRPr="00A718A0">
        <w:rPr>
          <w:noProof/>
          <w:lang w:eastAsia="ja-JP"/>
        </w:rPr>
        <w:t xml:space="preserve">the selection of which valid PUCCH resource for SR to signal SR on when the MAC entity has more than one </w:t>
      </w:r>
      <w:r w:rsidRPr="00A718A0">
        <w:rPr>
          <w:noProof/>
          <w:lang w:eastAsia="ko-KR"/>
        </w:rPr>
        <w:t xml:space="preserve">overlapping </w:t>
      </w:r>
      <w:r w:rsidRPr="00A718A0">
        <w:rPr>
          <w:noProof/>
          <w:lang w:eastAsia="ja-JP"/>
        </w:rPr>
        <w:t xml:space="preserve">valid PUCCH resource for </w:t>
      </w:r>
      <w:r w:rsidRPr="00A718A0">
        <w:rPr>
          <w:noProof/>
          <w:lang w:eastAsia="ko-KR"/>
        </w:rPr>
        <w:t xml:space="preserve">the </w:t>
      </w:r>
      <w:r w:rsidRPr="00A718A0">
        <w:rPr>
          <w:noProof/>
          <w:lang w:eastAsia="ja-JP"/>
        </w:rPr>
        <w:t xml:space="preserve">SR </w:t>
      </w:r>
      <w:r w:rsidRPr="00A718A0">
        <w:rPr>
          <w:noProof/>
          <w:lang w:eastAsia="ko-KR"/>
        </w:rPr>
        <w:t xml:space="preserve">transmission occasion </w:t>
      </w:r>
      <w:r w:rsidRPr="00A718A0">
        <w:rPr>
          <w:noProof/>
          <w:lang w:eastAsia="ja-JP"/>
        </w:rPr>
        <w:t>is left to UE implementation.</w:t>
      </w:r>
    </w:p>
    <w:p w14:paraId="1A85BB04" w14:textId="77777777" w:rsidR="00A718A0" w:rsidRPr="00A718A0" w:rsidRDefault="00A718A0" w:rsidP="00A718A0">
      <w:pPr>
        <w:keepLines/>
        <w:overflowPunct w:val="0"/>
        <w:autoSpaceDE w:val="0"/>
        <w:autoSpaceDN w:val="0"/>
        <w:adjustRightInd w:val="0"/>
        <w:ind w:left="1135" w:hanging="851"/>
        <w:textAlignment w:val="baseline"/>
        <w:rPr>
          <w:noProof/>
          <w:lang w:eastAsia="ja-JP"/>
        </w:rPr>
      </w:pPr>
      <w:r w:rsidRPr="00A718A0">
        <w:rPr>
          <w:noProof/>
          <w:lang w:eastAsia="ja-JP"/>
        </w:rPr>
        <w:t>NOTE 2:</w:t>
      </w:r>
      <w:r w:rsidRPr="00A718A0">
        <w:rPr>
          <w:noProof/>
          <w:lang w:eastAsia="ja-JP"/>
        </w:rPr>
        <w:tab/>
        <w:t xml:space="preserve">If more than one individual SR triggers an instruction from the MAC entity to the PHY layer to signal the SR on the same valid PUCCH resource, the </w:t>
      </w:r>
      <w:r w:rsidRPr="00A718A0">
        <w:rPr>
          <w:i/>
          <w:iCs/>
          <w:noProof/>
          <w:lang w:eastAsia="ja-JP"/>
        </w:rPr>
        <w:t>SR_COUNTER</w:t>
      </w:r>
      <w:r w:rsidRPr="00A718A0">
        <w:rPr>
          <w:noProof/>
          <w:lang w:eastAsia="ja-JP"/>
        </w:rPr>
        <w:t xml:space="preserve"> for the relevant SR configuration is incremented only once.</w:t>
      </w:r>
    </w:p>
    <w:p w14:paraId="176455EF" w14:textId="77777777" w:rsidR="00A718A0" w:rsidRPr="00A718A0" w:rsidRDefault="00A718A0" w:rsidP="00A718A0">
      <w:pPr>
        <w:keepLines/>
        <w:overflowPunct w:val="0"/>
        <w:autoSpaceDE w:val="0"/>
        <w:autoSpaceDN w:val="0"/>
        <w:adjustRightInd w:val="0"/>
        <w:ind w:left="1135" w:hanging="851"/>
        <w:textAlignment w:val="baseline"/>
        <w:rPr>
          <w:noProof/>
          <w:lang w:eastAsia="ja-JP"/>
        </w:rPr>
      </w:pPr>
      <w:r w:rsidRPr="00A718A0">
        <w:rPr>
          <w:noProof/>
          <w:lang w:eastAsia="ja-JP"/>
        </w:rPr>
        <w:t>NOTE 3:</w:t>
      </w:r>
      <w:r w:rsidRPr="00A718A0">
        <w:rPr>
          <w:noProof/>
          <w:lang w:eastAsia="ja-JP"/>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7F415E41" w14:textId="391E94E8" w:rsidR="00A718A0" w:rsidRDefault="00A718A0" w:rsidP="00A718A0">
      <w:pPr>
        <w:keepLines/>
        <w:overflowPunct w:val="0"/>
        <w:autoSpaceDE w:val="0"/>
        <w:autoSpaceDN w:val="0"/>
        <w:adjustRightInd w:val="0"/>
        <w:ind w:left="1135" w:hanging="851"/>
        <w:textAlignment w:val="baseline"/>
        <w:rPr>
          <w:ins w:id="38" w:author="Apple" w:date="2021-08-02T20:52:00Z"/>
          <w:lang w:eastAsia="ko-KR"/>
        </w:rPr>
      </w:pPr>
      <w:r w:rsidRPr="00A718A0">
        <w:rPr>
          <w:lang w:eastAsia="ko-KR"/>
        </w:rPr>
        <w:t>NOTE 4:</w:t>
      </w:r>
      <w:r w:rsidRPr="00A718A0">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65435EE5" w14:textId="308D2E4E" w:rsidR="0088561E" w:rsidRPr="00216A5A" w:rsidRDefault="0088561E">
      <w:pPr>
        <w:pStyle w:val="NO"/>
        <w:rPr>
          <w:lang w:val="en-US" w:eastAsia="ko-KR"/>
        </w:rPr>
        <w:pPrChange w:id="39" w:author="Apple" w:date="2021-08-02T20:52:00Z">
          <w:pPr>
            <w:keepLines/>
            <w:overflowPunct w:val="0"/>
            <w:autoSpaceDE w:val="0"/>
            <w:autoSpaceDN w:val="0"/>
            <w:adjustRightInd w:val="0"/>
            <w:ind w:left="1135" w:hanging="851"/>
            <w:textAlignment w:val="baseline"/>
          </w:pPr>
        </w:pPrChange>
      </w:pPr>
      <w:ins w:id="40" w:author="Apple" w:date="2021-08-02T20:52:00Z">
        <w:r w:rsidRPr="00FC213E">
          <w:rPr>
            <w:lang w:val="en-US" w:eastAsia="ko-KR"/>
          </w:rPr>
          <w:t>NOTE 5:</w:t>
        </w:r>
        <w:r w:rsidRPr="00FC213E">
          <w:rPr>
            <w:lang w:eastAsia="ko-KR"/>
          </w:rPr>
          <w:t xml:space="preserve"> </w:t>
        </w:r>
        <w:r w:rsidRPr="004E548E">
          <w:rPr>
            <w:lang w:eastAsia="ko-KR"/>
          </w:rPr>
          <w:tab/>
        </w:r>
        <w:r w:rsidRPr="00FC213E">
          <w:rPr>
            <w:lang w:val="en-US" w:eastAsia="ko-KR"/>
          </w:rPr>
          <w:t xml:space="preserve">If </w:t>
        </w:r>
        <w:r>
          <w:rPr>
            <w:lang w:val="en-US" w:eastAsia="ko-KR"/>
          </w:rPr>
          <w:t xml:space="preserve">the </w:t>
        </w:r>
        <w:r w:rsidRPr="00FC213E">
          <w:rPr>
            <w:lang w:val="en-US" w:eastAsia="ko-KR"/>
          </w:rPr>
          <w:t xml:space="preserve">MAC entity is configured with </w:t>
        </w:r>
        <w:proofErr w:type="spellStart"/>
        <w:r w:rsidRPr="00FC213E">
          <w:rPr>
            <w:i/>
            <w:iCs/>
            <w:lang w:val="en-US" w:eastAsia="ko-KR"/>
          </w:rPr>
          <w:t>lch-basedPrioritization</w:t>
        </w:r>
        <w:proofErr w:type="spellEnd"/>
        <w:r w:rsidRPr="00FC213E">
          <w:rPr>
            <w:lang w:val="en-US" w:eastAsia="ko-KR"/>
          </w:rPr>
          <w:t xml:space="preserve"> </w:t>
        </w:r>
        <w:r w:rsidRPr="00FB732C">
          <w:rPr>
            <w:lang w:eastAsia="ko-KR"/>
          </w:rPr>
          <w:t xml:space="preserve">and the PUCCH resource for the SR transmission occasion for the pending SR </w:t>
        </w:r>
        <w:r>
          <w:rPr>
            <w:lang w:val="en-US" w:eastAsia="ko-KR"/>
          </w:rPr>
          <w:t>overlaps with other UCI(s)</w:t>
        </w:r>
      </w:ins>
      <w:ins w:id="41" w:author="Apple" w:date="2021-08-02T21:14:00Z">
        <w:r w:rsidR="004C7B47">
          <w:rPr>
            <w:lang w:val="en-US" w:eastAsia="ko-KR"/>
          </w:rPr>
          <w:t xml:space="preserve"> </w:t>
        </w:r>
      </w:ins>
      <w:ins w:id="42" w:author="Apple" w:date="2021-08-02T23:00:00Z">
        <w:r w:rsidR="009164E2">
          <w:rPr>
            <w:lang w:val="en-US" w:eastAsia="ko-KR"/>
          </w:rPr>
          <w:t xml:space="preserve">according to the </w:t>
        </w:r>
        <w:r w:rsidR="009164E2" w:rsidRPr="00A96F74">
          <w:rPr>
            <w:lang w:eastAsia="ko-KR"/>
          </w:rPr>
          <w:t>procedure specified in TS 38.213 [6] clause 9.2.5</w:t>
        </w:r>
      </w:ins>
      <w:ins w:id="43" w:author="Apple" w:date="2021-08-02T20:52:00Z">
        <w:r>
          <w:rPr>
            <w:lang w:val="en-US" w:eastAsia="ko-KR"/>
          </w:rPr>
          <w:t xml:space="preserve">, the </w:t>
        </w:r>
      </w:ins>
      <w:ins w:id="44" w:author="Apple" w:date="2021-08-02T20:55:00Z">
        <w:r>
          <w:rPr>
            <w:lang w:val="en-US" w:eastAsia="ko-KR"/>
          </w:rPr>
          <w:t xml:space="preserve">MAC entity </w:t>
        </w:r>
      </w:ins>
      <w:ins w:id="45" w:author="Apple" w:date="2021-08-02T20:52:00Z">
        <w:r>
          <w:rPr>
            <w:lang w:val="en-US" w:eastAsia="ko-KR"/>
          </w:rPr>
          <w:t xml:space="preserve">determines </w:t>
        </w:r>
      </w:ins>
      <w:ins w:id="46" w:author="Apple" w:date="2021-08-05T14:44:00Z">
        <w:r w:rsidR="00030F28" w:rsidRPr="00030F28">
          <w:rPr>
            <w:lang w:val="en-US" w:eastAsia="ko-KR"/>
          </w:rPr>
          <w:t xml:space="preserve">a prioritized SR transmission for the </w:t>
        </w:r>
      </w:ins>
      <w:ins w:id="47" w:author="Apple" w:date="2021-08-05T14:48:00Z">
        <w:r w:rsidR="00030F28">
          <w:rPr>
            <w:lang w:val="en-US" w:eastAsia="ko-KR"/>
          </w:rPr>
          <w:t xml:space="preserve">valid </w:t>
        </w:r>
      </w:ins>
      <w:ins w:id="48" w:author="Apple" w:date="2021-08-02T20:53:00Z">
        <w:r w:rsidRPr="0088561E">
          <w:rPr>
            <w:iCs/>
            <w:lang w:eastAsia="ko-KR"/>
          </w:rPr>
          <w:t>PUCCH resource for SR</w:t>
        </w:r>
      </w:ins>
      <w:ins w:id="49" w:author="Apple" w:date="2021-08-05T14:47:00Z">
        <w:r w:rsidR="00030F28">
          <w:rPr>
            <w:iCs/>
            <w:lang w:eastAsia="ko-KR"/>
          </w:rPr>
          <w:t xml:space="preserve"> </w:t>
        </w:r>
      </w:ins>
      <w:ins w:id="50" w:author="Apple" w:date="2021-08-05T14:48:00Z">
        <w:r w:rsidR="00030F28">
          <w:rPr>
            <w:iCs/>
            <w:lang w:eastAsia="ko-KR"/>
          </w:rPr>
          <w:t xml:space="preserve">that is </w:t>
        </w:r>
      </w:ins>
      <w:ins w:id="51" w:author="Apple" w:date="2021-08-05T14:47:00Z">
        <w:r w:rsidR="00030F28">
          <w:rPr>
            <w:iCs/>
            <w:lang w:eastAsia="ko-KR"/>
          </w:rPr>
          <w:t>configured by RRC</w:t>
        </w:r>
      </w:ins>
      <w:ins w:id="52" w:author="Apple" w:date="2021-08-02T20:52:00Z">
        <w:r>
          <w:rPr>
            <w:lang w:eastAsia="ko-KR"/>
          </w:rPr>
          <w:t>.</w:t>
        </w:r>
      </w:ins>
    </w:p>
    <w:p w14:paraId="09C9D8CE" w14:textId="77777777" w:rsidR="00A718A0" w:rsidRPr="00A718A0" w:rsidRDefault="00A718A0" w:rsidP="00A718A0">
      <w:pPr>
        <w:overflowPunct w:val="0"/>
        <w:autoSpaceDE w:val="0"/>
        <w:autoSpaceDN w:val="0"/>
        <w:adjustRightInd w:val="0"/>
        <w:textAlignment w:val="baseline"/>
        <w:rPr>
          <w:lang w:eastAsia="ja-JP"/>
        </w:rPr>
      </w:pPr>
      <w:bookmarkStart w:id="53" w:name="_Hlk39177277"/>
      <w:r w:rsidRPr="00A718A0">
        <w:rPr>
          <w:lang w:eastAsia="ja-JP"/>
        </w:rPr>
        <w:lastRenderedPageBreak/>
        <w:t xml:space="preserve">The MAC entity may stop, if any, ongoing </w:t>
      </w:r>
      <w:proofErr w:type="gramStart"/>
      <w:r w:rsidRPr="00A718A0">
        <w:rPr>
          <w:lang w:eastAsia="ja-JP"/>
        </w:rPr>
        <w:t>Random Access</w:t>
      </w:r>
      <w:proofErr w:type="gramEnd"/>
      <w:r w:rsidRPr="00A718A0">
        <w:rPr>
          <w:lang w:eastAsia="ja-JP"/>
        </w:rPr>
        <w:t xml:space="preserve"> procedure due to a pending SR for BSR, which was initiated by the MAC entity prior to the MAC PDU assembly and which has no valid PUCCH resources configured, if:</w:t>
      </w:r>
    </w:p>
    <w:p w14:paraId="1F8F0D9C" w14:textId="77777777" w:rsidR="00A718A0" w:rsidRPr="00A718A0" w:rsidRDefault="00A718A0" w:rsidP="00A718A0">
      <w:pPr>
        <w:overflowPunct w:val="0"/>
        <w:autoSpaceDE w:val="0"/>
        <w:autoSpaceDN w:val="0"/>
        <w:adjustRightInd w:val="0"/>
        <w:ind w:left="568" w:hanging="284"/>
        <w:textAlignment w:val="baseline"/>
        <w:rPr>
          <w:lang w:eastAsia="ja-JP"/>
        </w:rPr>
      </w:pPr>
      <w:r w:rsidRPr="00A718A0">
        <w:rPr>
          <w:lang w:eastAsia="ja-JP"/>
        </w:rPr>
        <w:t>-</w:t>
      </w:r>
      <w:r w:rsidRPr="00A718A0">
        <w:rPr>
          <w:lang w:eastAsia="ja-JP"/>
        </w:rPr>
        <w:tab/>
        <w:t xml:space="preserve">a MAC PDU is transmitted using a UL grant other than a UL grant provided by Random Access </w:t>
      </w:r>
      <w:proofErr w:type="gramStart"/>
      <w:r w:rsidRPr="00A718A0">
        <w:rPr>
          <w:lang w:eastAsia="ja-JP"/>
        </w:rPr>
        <w:t>Response</w:t>
      </w:r>
      <w:proofErr w:type="gramEnd"/>
      <w:r w:rsidRPr="00A718A0">
        <w:rPr>
          <w:lang w:eastAsia="ja-JP"/>
        </w:rPr>
        <w:t xml:space="preserv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E09EB0B" w14:textId="77777777" w:rsidR="00A718A0" w:rsidRPr="00A718A0" w:rsidRDefault="00A718A0" w:rsidP="00A718A0">
      <w:pPr>
        <w:overflowPunct w:val="0"/>
        <w:autoSpaceDE w:val="0"/>
        <w:autoSpaceDN w:val="0"/>
        <w:adjustRightInd w:val="0"/>
        <w:ind w:left="568" w:hanging="284"/>
        <w:textAlignment w:val="baseline"/>
        <w:rPr>
          <w:lang w:eastAsia="ja-JP"/>
        </w:rPr>
      </w:pPr>
      <w:r w:rsidRPr="00A718A0">
        <w:rPr>
          <w:lang w:eastAsia="ja-JP"/>
        </w:rPr>
        <w:t>-</w:t>
      </w:r>
      <w:r w:rsidRPr="00A718A0">
        <w:rPr>
          <w:lang w:eastAsia="ja-JP"/>
        </w:rPr>
        <w:tab/>
        <w:t>the UL grant(s) can accommodate all pending data available for transmission.</w:t>
      </w:r>
    </w:p>
    <w:p w14:paraId="6D8AE8E0" w14:textId="77777777" w:rsidR="00A718A0" w:rsidRPr="00A718A0" w:rsidRDefault="00A718A0" w:rsidP="00A718A0">
      <w:pPr>
        <w:overflowPunct w:val="0"/>
        <w:autoSpaceDE w:val="0"/>
        <w:autoSpaceDN w:val="0"/>
        <w:adjustRightInd w:val="0"/>
        <w:textAlignment w:val="baseline"/>
        <w:rPr>
          <w:lang w:eastAsia="ja-JP"/>
        </w:rPr>
      </w:pPr>
      <w:r w:rsidRPr="00A718A0">
        <w:rPr>
          <w:lang w:eastAsia="ja-JP"/>
        </w:rPr>
        <w:t xml:space="preserve">The MAC entity may stop, if any, ongoing </w:t>
      </w:r>
      <w:proofErr w:type="gramStart"/>
      <w:r w:rsidRPr="00A718A0">
        <w:rPr>
          <w:lang w:eastAsia="ja-JP"/>
        </w:rPr>
        <w:t>Random Access</w:t>
      </w:r>
      <w:proofErr w:type="gramEnd"/>
      <w:r w:rsidRPr="00A718A0">
        <w:rPr>
          <w:lang w:eastAsia="ja-JP"/>
        </w:rPr>
        <w:t xml:space="preserve"> procedure due to a pending SR for SL-BSR, which was initiated by the MAC entity prior to the </w:t>
      </w:r>
      <w:proofErr w:type="spellStart"/>
      <w:r w:rsidRPr="00A718A0">
        <w:rPr>
          <w:lang w:eastAsia="ja-JP"/>
        </w:rPr>
        <w:t>sidelink</w:t>
      </w:r>
      <w:proofErr w:type="spellEnd"/>
      <w:r w:rsidRPr="00A718A0">
        <w:rPr>
          <w:lang w:eastAsia="ja-JP"/>
        </w:rPr>
        <w:t xml:space="preserve"> MAC PDU assembly and which has no valid PUCCH resources configured, if:</w:t>
      </w:r>
    </w:p>
    <w:p w14:paraId="0514B817" w14:textId="77777777" w:rsidR="00A718A0" w:rsidRPr="00A718A0" w:rsidRDefault="00A718A0" w:rsidP="00A718A0">
      <w:pPr>
        <w:overflowPunct w:val="0"/>
        <w:autoSpaceDE w:val="0"/>
        <w:autoSpaceDN w:val="0"/>
        <w:adjustRightInd w:val="0"/>
        <w:ind w:left="568" w:hanging="284"/>
        <w:textAlignment w:val="baseline"/>
        <w:rPr>
          <w:lang w:eastAsia="ja-JP"/>
        </w:rPr>
      </w:pPr>
      <w:r w:rsidRPr="00A718A0">
        <w:rPr>
          <w:lang w:eastAsia="ja-JP"/>
        </w:rPr>
        <w:t>-</w:t>
      </w:r>
      <w:r w:rsidRPr="00A718A0">
        <w:rPr>
          <w:lang w:eastAsia="ja-JP"/>
        </w:rPr>
        <w:tab/>
        <w:t xml:space="preserve">a MAC PDU is transmitted using a UL grant other than a UL grant provided by Random Access </w:t>
      </w:r>
      <w:proofErr w:type="gramStart"/>
      <w:r w:rsidRPr="00A718A0">
        <w:rPr>
          <w:lang w:eastAsia="ja-JP"/>
        </w:rPr>
        <w:t>Response</w:t>
      </w:r>
      <w:proofErr w:type="gramEnd"/>
      <w:r w:rsidRPr="00A718A0">
        <w:rPr>
          <w:lang w:eastAsia="ja-JP"/>
        </w:rPr>
        <w:t xml:space="preserv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06E6EE40" w14:textId="77777777" w:rsidR="00A718A0" w:rsidRPr="00A718A0" w:rsidRDefault="00A718A0" w:rsidP="00A718A0">
      <w:pPr>
        <w:overflowPunct w:val="0"/>
        <w:autoSpaceDE w:val="0"/>
        <w:autoSpaceDN w:val="0"/>
        <w:adjustRightInd w:val="0"/>
        <w:ind w:left="568" w:hanging="284"/>
        <w:textAlignment w:val="baseline"/>
        <w:rPr>
          <w:lang w:eastAsia="ja-JP"/>
        </w:rPr>
      </w:pPr>
      <w:r w:rsidRPr="00A718A0">
        <w:rPr>
          <w:lang w:eastAsia="ja-JP"/>
        </w:rPr>
        <w:t>-</w:t>
      </w:r>
      <w:r w:rsidRPr="00A718A0">
        <w:rPr>
          <w:lang w:eastAsia="ja-JP"/>
        </w:rPr>
        <w:tab/>
        <w:t>the SL grant(s) can accommodate all pending data available for transmission.</w:t>
      </w:r>
    </w:p>
    <w:p w14:paraId="644EC0F3" w14:textId="77777777" w:rsidR="00A718A0" w:rsidRPr="00A718A0" w:rsidRDefault="00A718A0" w:rsidP="00A718A0">
      <w:pPr>
        <w:overflowPunct w:val="0"/>
        <w:autoSpaceDE w:val="0"/>
        <w:autoSpaceDN w:val="0"/>
        <w:adjustRightInd w:val="0"/>
        <w:textAlignment w:val="baseline"/>
        <w:rPr>
          <w:lang w:eastAsia="ja-JP"/>
        </w:rPr>
      </w:pPr>
      <w:r w:rsidRPr="00A718A0">
        <w:rPr>
          <w:lang w:eastAsia="ja-JP"/>
        </w:rPr>
        <w:t xml:space="preserve">The MAC entity may stop, if any, ongoing </w:t>
      </w:r>
      <w:proofErr w:type="gramStart"/>
      <w:r w:rsidRPr="00A718A0">
        <w:rPr>
          <w:lang w:eastAsia="ja-JP"/>
        </w:rPr>
        <w:t>Random Access</w:t>
      </w:r>
      <w:proofErr w:type="gramEnd"/>
      <w:r w:rsidRPr="00A718A0">
        <w:rPr>
          <w:lang w:eastAsia="ja-JP"/>
        </w:rPr>
        <w:t xml:space="preserve"> procedure due to a pending SR for BFR of an </w:t>
      </w:r>
      <w:proofErr w:type="spellStart"/>
      <w:r w:rsidRPr="00A718A0">
        <w:rPr>
          <w:lang w:eastAsia="ja-JP"/>
        </w:rPr>
        <w:t>SCell</w:t>
      </w:r>
      <w:proofErr w:type="spellEnd"/>
      <w:r w:rsidRPr="00A718A0">
        <w:rPr>
          <w:lang w:eastAsia="ja-JP"/>
        </w:rPr>
        <w:t>, which has no valid PUCCH resources configured, if:</w:t>
      </w:r>
    </w:p>
    <w:p w14:paraId="3C4D10DB" w14:textId="77777777" w:rsidR="00A718A0" w:rsidRPr="00A718A0" w:rsidRDefault="00A718A0" w:rsidP="00A718A0">
      <w:pPr>
        <w:overflowPunct w:val="0"/>
        <w:autoSpaceDE w:val="0"/>
        <w:autoSpaceDN w:val="0"/>
        <w:adjustRightInd w:val="0"/>
        <w:ind w:left="568" w:hanging="284"/>
        <w:textAlignment w:val="baseline"/>
        <w:rPr>
          <w:lang w:eastAsia="ja-JP"/>
        </w:rPr>
      </w:pPr>
      <w:r w:rsidRPr="00A718A0">
        <w:rPr>
          <w:lang w:eastAsia="ja-JP"/>
        </w:rPr>
        <w:t>-</w:t>
      </w:r>
      <w:r w:rsidRPr="00A718A0">
        <w:rPr>
          <w:lang w:eastAsia="ja-JP"/>
        </w:rPr>
        <w:tab/>
        <w:t xml:space="preserve">a MAC PDU is transmitted using a UL grant other than a UL grant provided by Random Access </w:t>
      </w:r>
      <w:proofErr w:type="gramStart"/>
      <w:r w:rsidRPr="00A718A0">
        <w:rPr>
          <w:lang w:eastAsia="ja-JP"/>
        </w:rPr>
        <w:t>Response</w:t>
      </w:r>
      <w:proofErr w:type="gramEnd"/>
      <w:r w:rsidRPr="00A718A0">
        <w:rPr>
          <w:lang w:eastAsia="ja-JP"/>
        </w:rPr>
        <w:t xml:space="preserve"> or a UL grant determined as specified in clause 5.1.2a for the transmission of the MSGA payload, and this PDU contains a BFR MAC CE or a Truncated BFR MAC CE which includes beam failure recovery information of that </w:t>
      </w:r>
      <w:proofErr w:type="spellStart"/>
      <w:r w:rsidRPr="00A718A0">
        <w:rPr>
          <w:lang w:eastAsia="ja-JP"/>
        </w:rPr>
        <w:t>SCell</w:t>
      </w:r>
      <w:proofErr w:type="spellEnd"/>
      <w:r w:rsidRPr="00A718A0">
        <w:rPr>
          <w:lang w:eastAsia="ja-JP"/>
        </w:rPr>
        <w:t>; or</w:t>
      </w:r>
    </w:p>
    <w:p w14:paraId="738C6E95" w14:textId="77777777" w:rsidR="00A718A0" w:rsidRPr="00A718A0" w:rsidRDefault="00A718A0" w:rsidP="00A718A0">
      <w:pPr>
        <w:overflowPunct w:val="0"/>
        <w:autoSpaceDE w:val="0"/>
        <w:autoSpaceDN w:val="0"/>
        <w:adjustRightInd w:val="0"/>
        <w:ind w:left="568" w:hanging="284"/>
        <w:textAlignment w:val="baseline"/>
        <w:rPr>
          <w:lang w:eastAsia="ja-JP"/>
        </w:rPr>
      </w:pPr>
      <w:r w:rsidRPr="00A718A0">
        <w:rPr>
          <w:lang w:eastAsia="ja-JP"/>
        </w:rPr>
        <w:t>-</w:t>
      </w:r>
      <w:r w:rsidRPr="00A718A0">
        <w:rPr>
          <w:lang w:eastAsia="ja-JP"/>
        </w:rPr>
        <w:tab/>
        <w:t xml:space="preserve">the </w:t>
      </w:r>
      <w:proofErr w:type="spellStart"/>
      <w:r w:rsidRPr="00A718A0">
        <w:rPr>
          <w:lang w:eastAsia="ja-JP"/>
        </w:rPr>
        <w:t>SCell</w:t>
      </w:r>
      <w:proofErr w:type="spellEnd"/>
      <w:r w:rsidRPr="00A718A0">
        <w:rPr>
          <w:lang w:eastAsia="ja-JP"/>
        </w:rPr>
        <w:t xml:space="preserve"> is deactivated (as specified in clause 5.9) and all triggered BFRs for </w:t>
      </w:r>
      <w:proofErr w:type="spellStart"/>
      <w:r w:rsidRPr="00A718A0">
        <w:rPr>
          <w:lang w:eastAsia="ja-JP"/>
        </w:rPr>
        <w:t>SCells</w:t>
      </w:r>
      <w:proofErr w:type="spellEnd"/>
      <w:r w:rsidRPr="00A718A0">
        <w:rPr>
          <w:lang w:eastAsia="ja-JP"/>
        </w:rPr>
        <w:t xml:space="preserve"> are cancelled.</w:t>
      </w:r>
    </w:p>
    <w:p w14:paraId="6D7B3FD7" w14:textId="77777777" w:rsidR="00A718A0" w:rsidRPr="00A718A0" w:rsidRDefault="00A718A0" w:rsidP="00A718A0">
      <w:pPr>
        <w:overflowPunct w:val="0"/>
        <w:autoSpaceDE w:val="0"/>
        <w:autoSpaceDN w:val="0"/>
        <w:adjustRightInd w:val="0"/>
        <w:textAlignment w:val="baseline"/>
        <w:rPr>
          <w:noProof/>
          <w:lang w:eastAsia="ja-JP"/>
        </w:rPr>
      </w:pPr>
      <w:r w:rsidRPr="00A718A0">
        <w:rPr>
          <w:lang w:eastAsia="ja-JP"/>
        </w:rPr>
        <w:t xml:space="preserve">The MAC entity may stop, if any, ongoing </w:t>
      </w:r>
      <w:r w:rsidRPr="00A718A0">
        <w:rPr>
          <w:noProof/>
          <w:lang w:eastAsia="ja-JP"/>
        </w:rPr>
        <w:t>Random Access procedure due to a pending SR for consistent LBT failure recovery, which has no valid PUCCH resources configured, if:</w:t>
      </w:r>
    </w:p>
    <w:p w14:paraId="2C4D02BC" w14:textId="77777777" w:rsidR="00A718A0" w:rsidRPr="00A718A0" w:rsidRDefault="00A718A0" w:rsidP="00A718A0">
      <w:pPr>
        <w:overflowPunct w:val="0"/>
        <w:autoSpaceDE w:val="0"/>
        <w:autoSpaceDN w:val="0"/>
        <w:adjustRightInd w:val="0"/>
        <w:ind w:left="568" w:hanging="284"/>
        <w:textAlignment w:val="baseline"/>
        <w:rPr>
          <w:lang w:eastAsia="ko-KR"/>
        </w:rPr>
      </w:pPr>
      <w:r w:rsidRPr="00A718A0">
        <w:rPr>
          <w:lang w:eastAsia="ko-KR"/>
        </w:rPr>
        <w:t>-</w:t>
      </w:r>
      <w:r w:rsidRPr="00A718A0">
        <w:rPr>
          <w:lang w:eastAsia="ko-KR"/>
        </w:rPr>
        <w:tab/>
      </w:r>
      <w:r w:rsidRPr="00A718A0">
        <w:rPr>
          <w:noProof/>
          <w:lang w:eastAsia="ja-JP"/>
        </w:rPr>
        <w:t>a MAC PDU is transmitted</w:t>
      </w:r>
      <w:r w:rsidRPr="00A718A0">
        <w:rPr>
          <w:lang w:eastAsia="ja-JP"/>
        </w:rPr>
        <w:t xml:space="preserve"> using a UL grant other than a UL grant provided by Random Access </w:t>
      </w:r>
      <w:proofErr w:type="gramStart"/>
      <w:r w:rsidRPr="00A718A0">
        <w:rPr>
          <w:lang w:eastAsia="ja-JP"/>
        </w:rPr>
        <w:t>Response</w:t>
      </w:r>
      <w:proofErr w:type="gramEnd"/>
      <w:r w:rsidRPr="00A718A0">
        <w:rPr>
          <w:lang w:eastAsia="ko-KR"/>
        </w:rPr>
        <w:t xml:space="preserve"> </w:t>
      </w:r>
      <w:r w:rsidRPr="00A718A0">
        <w:rPr>
          <w:noProof/>
          <w:lang w:eastAsia="ja-JP"/>
        </w:rPr>
        <w:t xml:space="preserve">or a UL grant determined </w:t>
      </w:r>
      <w:r w:rsidRPr="00A718A0">
        <w:rPr>
          <w:lang w:eastAsia="ko-KR"/>
        </w:rPr>
        <w:t>as specified in clause 5.1.2a for the transmission of the MSGA payload, and</w:t>
      </w:r>
      <w:r w:rsidRPr="00A718A0">
        <w:rPr>
          <w:noProof/>
          <w:lang w:eastAsia="ja-JP"/>
        </w:rPr>
        <w:t xml:space="preserve"> this PDU includes an LBT failure MAC CE that indicates consistent LBT failure for all the SCells that triggered consistent LBT failure; or</w:t>
      </w:r>
      <w:bookmarkEnd w:id="53"/>
    </w:p>
    <w:p w14:paraId="216EA1DE" w14:textId="77777777" w:rsidR="00A718A0" w:rsidRPr="00A718A0" w:rsidRDefault="00A718A0" w:rsidP="00A718A0">
      <w:pPr>
        <w:overflowPunct w:val="0"/>
        <w:autoSpaceDE w:val="0"/>
        <w:autoSpaceDN w:val="0"/>
        <w:adjustRightInd w:val="0"/>
        <w:ind w:left="568" w:hanging="284"/>
        <w:textAlignment w:val="baseline"/>
        <w:rPr>
          <w:lang w:eastAsia="ko-KR"/>
        </w:rPr>
      </w:pPr>
      <w:r w:rsidRPr="00A718A0">
        <w:rPr>
          <w:lang w:eastAsia="ko-KR"/>
        </w:rPr>
        <w:t>-</w:t>
      </w:r>
      <w:r w:rsidRPr="00A718A0">
        <w:rPr>
          <w:lang w:eastAsia="ko-KR"/>
        </w:rPr>
        <w:tab/>
        <w:t xml:space="preserve">all the </w:t>
      </w:r>
      <w:proofErr w:type="spellStart"/>
      <w:r w:rsidRPr="00A718A0">
        <w:rPr>
          <w:lang w:eastAsia="ko-KR"/>
        </w:rPr>
        <w:t>SCells</w:t>
      </w:r>
      <w:proofErr w:type="spellEnd"/>
      <w:r w:rsidRPr="00A718A0">
        <w:rPr>
          <w:lang w:eastAsia="ko-KR"/>
        </w:rPr>
        <w:t xml:space="preserve"> that triggered consistent LBT failure recovery are deactivated (see clause 5.9).</w:t>
      </w:r>
    </w:p>
    <w:p w14:paraId="280EC959" w14:textId="77777777" w:rsidR="00A718A0" w:rsidRPr="00DA23FA" w:rsidRDefault="00A718A0" w:rsidP="00A718A0">
      <w:pPr>
        <w:pStyle w:val="Note-Boxed"/>
        <w:tabs>
          <w:tab w:val="left" w:pos="2995"/>
          <w:tab w:val="center" w:pos="4819"/>
        </w:tabs>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sidRPr="007D3170">
        <w:rPr>
          <w:rFonts w:ascii="Times New Roman" w:hAnsi="Times New Roman" w:cs="Times New Roman"/>
          <w:lang w:val="en-US"/>
        </w:rPr>
        <w:t xml:space="preserve"> OF</w:t>
      </w:r>
      <w:r>
        <w:rPr>
          <w:rFonts w:ascii="Times New Roman" w:hAnsi="Times New Roman" w:cs="Times New Roman"/>
          <w:lang w:val="en-US"/>
        </w:rPr>
        <w:t xml:space="preserve"> </w:t>
      </w:r>
      <w:r w:rsidRPr="007D3170">
        <w:rPr>
          <w:rFonts w:ascii="Times New Roman" w:hAnsi="Times New Roman" w:cs="Times New Roman"/>
          <w:lang w:val="en-US"/>
        </w:rPr>
        <w:t>CHANGE</w:t>
      </w:r>
      <w:r>
        <w:rPr>
          <w:rFonts w:ascii="Times New Roman" w:hAnsi="Times New Roman" w:cs="Times New Roman"/>
          <w:lang w:val="en-US"/>
        </w:rPr>
        <w:t>S</w:t>
      </w:r>
    </w:p>
    <w:p w14:paraId="5A4F1FD1" w14:textId="77777777" w:rsidR="00A718A0" w:rsidRPr="00821B64" w:rsidRDefault="00A718A0" w:rsidP="00A718A0">
      <w:pPr>
        <w:tabs>
          <w:tab w:val="left" w:pos="893"/>
        </w:tabs>
      </w:pPr>
      <w:r>
        <w:tab/>
      </w:r>
    </w:p>
    <w:p w14:paraId="06C47778" w14:textId="77777777" w:rsidR="00A718A0" w:rsidRPr="00821B64" w:rsidRDefault="00A718A0" w:rsidP="00821B64">
      <w:pPr>
        <w:tabs>
          <w:tab w:val="left" w:pos="893"/>
        </w:tabs>
      </w:pPr>
    </w:p>
    <w:sectPr w:rsidR="00A718A0" w:rsidRPr="00821B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789E9" w14:textId="77777777" w:rsidR="001355E6" w:rsidRDefault="001355E6">
      <w:r>
        <w:separator/>
      </w:r>
    </w:p>
  </w:endnote>
  <w:endnote w:type="continuationSeparator" w:id="0">
    <w:p w14:paraId="0FB6392C" w14:textId="77777777" w:rsidR="001355E6" w:rsidRDefault="00135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571AF" w14:textId="77777777" w:rsidR="001355E6" w:rsidRDefault="001355E6">
      <w:r>
        <w:separator/>
      </w:r>
    </w:p>
  </w:footnote>
  <w:footnote w:type="continuationSeparator" w:id="0">
    <w:p w14:paraId="2E5D13CF" w14:textId="77777777" w:rsidR="001355E6" w:rsidRDefault="00135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05274E6"/>
    <w:multiLevelType w:val="singleLevel"/>
    <w:tmpl w:val="E05274E6"/>
    <w:lvl w:ilvl="0">
      <w:start w:val="1"/>
      <w:numFmt w:val="decimal"/>
      <w:suff w:val="space"/>
      <w:lvlText w:val="%1."/>
      <w:lvlJc w:val="left"/>
    </w:lvl>
  </w:abstractNum>
  <w:abstractNum w:abstractNumId="1" w15:restartNumberingAfterBreak="0">
    <w:nsid w:val="52997A04"/>
    <w:multiLevelType w:val="hybridMultilevel"/>
    <w:tmpl w:val="B8900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D3"/>
    <w:rsid w:val="00022E4A"/>
    <w:rsid w:val="00030F28"/>
    <w:rsid w:val="00035EC1"/>
    <w:rsid w:val="00041930"/>
    <w:rsid w:val="00083E31"/>
    <w:rsid w:val="00094F4B"/>
    <w:rsid w:val="000A6394"/>
    <w:rsid w:val="000B642B"/>
    <w:rsid w:val="000B7FED"/>
    <w:rsid w:val="000C038A"/>
    <w:rsid w:val="000C6598"/>
    <w:rsid w:val="000D44B3"/>
    <w:rsid w:val="001355E6"/>
    <w:rsid w:val="00136401"/>
    <w:rsid w:val="00145D43"/>
    <w:rsid w:val="001504A3"/>
    <w:rsid w:val="00151AEB"/>
    <w:rsid w:val="00192C46"/>
    <w:rsid w:val="00197D0E"/>
    <w:rsid w:val="001A08B3"/>
    <w:rsid w:val="001A1C90"/>
    <w:rsid w:val="001A7B60"/>
    <w:rsid w:val="001B52F0"/>
    <w:rsid w:val="001B7A65"/>
    <w:rsid w:val="001E41F3"/>
    <w:rsid w:val="00201C41"/>
    <w:rsid w:val="00210852"/>
    <w:rsid w:val="00216A5A"/>
    <w:rsid w:val="0022238E"/>
    <w:rsid w:val="0026004D"/>
    <w:rsid w:val="002640DD"/>
    <w:rsid w:val="00267B17"/>
    <w:rsid w:val="00270C2B"/>
    <w:rsid w:val="00275D12"/>
    <w:rsid w:val="00284FEB"/>
    <w:rsid w:val="002860C4"/>
    <w:rsid w:val="002B5741"/>
    <w:rsid w:val="002B5F45"/>
    <w:rsid w:val="002E472E"/>
    <w:rsid w:val="00305409"/>
    <w:rsid w:val="003609EF"/>
    <w:rsid w:val="0036231A"/>
    <w:rsid w:val="00374DD4"/>
    <w:rsid w:val="003A0C64"/>
    <w:rsid w:val="003E1A36"/>
    <w:rsid w:val="003F38FE"/>
    <w:rsid w:val="00404793"/>
    <w:rsid w:val="00410371"/>
    <w:rsid w:val="00421541"/>
    <w:rsid w:val="004242F1"/>
    <w:rsid w:val="004A5C2B"/>
    <w:rsid w:val="004B587D"/>
    <w:rsid w:val="004B75B7"/>
    <w:rsid w:val="004C7B47"/>
    <w:rsid w:val="0051580D"/>
    <w:rsid w:val="00531BA4"/>
    <w:rsid w:val="00533EC4"/>
    <w:rsid w:val="00547111"/>
    <w:rsid w:val="00592D74"/>
    <w:rsid w:val="005E2C44"/>
    <w:rsid w:val="005E5E42"/>
    <w:rsid w:val="005E770A"/>
    <w:rsid w:val="00621188"/>
    <w:rsid w:val="006257ED"/>
    <w:rsid w:val="00665C47"/>
    <w:rsid w:val="00695808"/>
    <w:rsid w:val="00697191"/>
    <w:rsid w:val="006B46FB"/>
    <w:rsid w:val="006D4220"/>
    <w:rsid w:val="006E21FB"/>
    <w:rsid w:val="007140C0"/>
    <w:rsid w:val="007176FF"/>
    <w:rsid w:val="007252C0"/>
    <w:rsid w:val="007867A4"/>
    <w:rsid w:val="00792342"/>
    <w:rsid w:val="007977A8"/>
    <w:rsid w:val="007B22A1"/>
    <w:rsid w:val="007B512A"/>
    <w:rsid w:val="007C2097"/>
    <w:rsid w:val="007D1D07"/>
    <w:rsid w:val="007D6A07"/>
    <w:rsid w:val="007E2589"/>
    <w:rsid w:val="007F7259"/>
    <w:rsid w:val="008040A8"/>
    <w:rsid w:val="00807EF3"/>
    <w:rsid w:val="00817057"/>
    <w:rsid w:val="00821B64"/>
    <w:rsid w:val="008279FA"/>
    <w:rsid w:val="008626E7"/>
    <w:rsid w:val="00870EE7"/>
    <w:rsid w:val="00883CF6"/>
    <w:rsid w:val="0088561E"/>
    <w:rsid w:val="008863B9"/>
    <w:rsid w:val="008A45A6"/>
    <w:rsid w:val="008D40D6"/>
    <w:rsid w:val="008D49AF"/>
    <w:rsid w:val="008F00BF"/>
    <w:rsid w:val="008F3789"/>
    <w:rsid w:val="008F686C"/>
    <w:rsid w:val="008F6CC0"/>
    <w:rsid w:val="009148DE"/>
    <w:rsid w:val="009164E2"/>
    <w:rsid w:val="009171A6"/>
    <w:rsid w:val="00917CBE"/>
    <w:rsid w:val="00941E30"/>
    <w:rsid w:val="00942282"/>
    <w:rsid w:val="009621CF"/>
    <w:rsid w:val="009777D9"/>
    <w:rsid w:val="0098311A"/>
    <w:rsid w:val="00991B88"/>
    <w:rsid w:val="009A5753"/>
    <w:rsid w:val="009A579D"/>
    <w:rsid w:val="009E3297"/>
    <w:rsid w:val="009F734F"/>
    <w:rsid w:val="00A246B6"/>
    <w:rsid w:val="00A47E70"/>
    <w:rsid w:val="00A50CF0"/>
    <w:rsid w:val="00A535A5"/>
    <w:rsid w:val="00A718A0"/>
    <w:rsid w:val="00A7671C"/>
    <w:rsid w:val="00A96F74"/>
    <w:rsid w:val="00AA2CBC"/>
    <w:rsid w:val="00AA38F0"/>
    <w:rsid w:val="00AC4AC2"/>
    <w:rsid w:val="00AC5820"/>
    <w:rsid w:val="00AD1CD8"/>
    <w:rsid w:val="00B04C17"/>
    <w:rsid w:val="00B258BB"/>
    <w:rsid w:val="00B67B97"/>
    <w:rsid w:val="00B719C3"/>
    <w:rsid w:val="00B731A6"/>
    <w:rsid w:val="00B968C8"/>
    <w:rsid w:val="00BA3EC5"/>
    <w:rsid w:val="00BA51D9"/>
    <w:rsid w:val="00BB5DFC"/>
    <w:rsid w:val="00BD279D"/>
    <w:rsid w:val="00BD6BB8"/>
    <w:rsid w:val="00C179D1"/>
    <w:rsid w:val="00C27607"/>
    <w:rsid w:val="00C41F60"/>
    <w:rsid w:val="00C66BA2"/>
    <w:rsid w:val="00C95985"/>
    <w:rsid w:val="00CA06D9"/>
    <w:rsid w:val="00CC5026"/>
    <w:rsid w:val="00CC61E9"/>
    <w:rsid w:val="00CC68D0"/>
    <w:rsid w:val="00D03F9A"/>
    <w:rsid w:val="00D052CE"/>
    <w:rsid w:val="00D06D51"/>
    <w:rsid w:val="00D24991"/>
    <w:rsid w:val="00D50255"/>
    <w:rsid w:val="00D53B6A"/>
    <w:rsid w:val="00D64EE2"/>
    <w:rsid w:val="00D66520"/>
    <w:rsid w:val="00DA3F5B"/>
    <w:rsid w:val="00DD3FB4"/>
    <w:rsid w:val="00DD6242"/>
    <w:rsid w:val="00DE34CF"/>
    <w:rsid w:val="00DE69F5"/>
    <w:rsid w:val="00E13F3D"/>
    <w:rsid w:val="00E34898"/>
    <w:rsid w:val="00E74D0B"/>
    <w:rsid w:val="00EB09B7"/>
    <w:rsid w:val="00ED5A9A"/>
    <w:rsid w:val="00EE7D7C"/>
    <w:rsid w:val="00EF2E8F"/>
    <w:rsid w:val="00F25D98"/>
    <w:rsid w:val="00F300FB"/>
    <w:rsid w:val="00FB6386"/>
    <w:rsid w:val="00FB7EE1"/>
    <w:rsid w:val="00FC271E"/>
    <w:rsid w:val="00FF48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821B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821B64"/>
    <w:rPr>
      <w:rFonts w:ascii="Times New Roman" w:hAnsi="Times New Roman"/>
      <w:lang w:val="en-GB" w:eastAsia="en-US"/>
    </w:rPr>
  </w:style>
  <w:style w:type="character" w:customStyle="1" w:styleId="TAHCar">
    <w:name w:val="TAH Car"/>
    <w:link w:val="TAH"/>
    <w:qFormat/>
    <w:locked/>
    <w:rsid w:val="00807EF3"/>
    <w:rPr>
      <w:rFonts w:ascii="Arial" w:hAnsi="Arial"/>
      <w:b/>
      <w:sz w:val="18"/>
      <w:lang w:val="en-GB" w:eastAsia="en-US"/>
    </w:rPr>
  </w:style>
  <w:style w:type="character" w:customStyle="1" w:styleId="CRCoverPageZchn">
    <w:name w:val="CR Cover Page Zchn"/>
    <w:link w:val="CRCoverPage"/>
    <w:qFormat/>
    <w:rsid w:val="00EF2E8F"/>
    <w:rPr>
      <w:rFonts w:ascii="Arial" w:hAnsi="Arial"/>
      <w:lang w:val="en-GB" w:eastAsia="en-US"/>
    </w:rPr>
  </w:style>
  <w:style w:type="character" w:customStyle="1" w:styleId="B1Char">
    <w:name w:val="B1 Char"/>
    <w:link w:val="B1"/>
    <w:qFormat/>
    <w:rsid w:val="00EF2E8F"/>
    <w:rPr>
      <w:rFonts w:ascii="Times New Roman" w:hAnsi="Times New Roman"/>
      <w:lang w:val="en-GB" w:eastAsia="en-US"/>
    </w:rPr>
  </w:style>
  <w:style w:type="character" w:customStyle="1" w:styleId="B2Char">
    <w:name w:val="B2 Char"/>
    <w:link w:val="B2"/>
    <w:qFormat/>
    <w:rsid w:val="00EF2E8F"/>
    <w:rPr>
      <w:rFonts w:ascii="Times New Roman" w:hAnsi="Times New Roman"/>
      <w:lang w:val="en-GB" w:eastAsia="en-US"/>
    </w:rPr>
  </w:style>
  <w:style w:type="character" w:styleId="UnresolvedMention">
    <w:name w:val="Unresolved Mention"/>
    <w:basedOn w:val="DefaultParagraphFont"/>
    <w:uiPriority w:val="99"/>
    <w:semiHidden/>
    <w:unhideWhenUsed/>
    <w:rsid w:val="007867A4"/>
    <w:rPr>
      <w:color w:val="605E5C"/>
      <w:shd w:val="clear" w:color="auto" w:fill="E1DFDD"/>
    </w:rPr>
  </w:style>
  <w:style w:type="paragraph" w:customStyle="1" w:styleId="Doc-text2">
    <w:name w:val="Doc-text2"/>
    <w:basedOn w:val="Normal"/>
    <w:link w:val="Doc-text2Char"/>
    <w:qFormat/>
    <w:rsid w:val="007867A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7867A4"/>
    <w:rPr>
      <w:rFonts w:ascii="Arial" w:hAnsi="Arial"/>
      <w:lang w:val="en-GB" w:eastAsia="ja-JP"/>
    </w:rPr>
  </w:style>
  <w:style w:type="paragraph" w:customStyle="1" w:styleId="Agreement">
    <w:name w:val="Agreement"/>
    <w:basedOn w:val="Normal"/>
    <w:next w:val="Doc-text2"/>
    <w:qFormat/>
    <w:rsid w:val="007867A4"/>
    <w:pPr>
      <w:numPr>
        <w:numId w:val="4"/>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279</TotalTime>
  <Pages>9</Pages>
  <Words>4322</Words>
  <Characters>24639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40</cp:revision>
  <cp:lastPrinted>1899-12-31T23:00:00Z</cp:lastPrinted>
  <dcterms:created xsi:type="dcterms:W3CDTF">2021-08-02T16:37:00Z</dcterms:created>
  <dcterms:modified xsi:type="dcterms:W3CDTF">2021-08-05T13:01:00Z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